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EF" w:rsidRPr="00537A7D" w:rsidRDefault="00B06BEF" w:rsidP="00537A7D">
      <w:pPr>
        <w:spacing w:line="500" w:lineRule="exact"/>
        <w:rPr>
          <w:rFonts w:ascii="方正黑体_GBK" w:eastAsia="方正黑体_GBK"/>
          <w:color w:val="000000"/>
          <w:sz w:val="28"/>
          <w:szCs w:val="21"/>
        </w:rPr>
      </w:pPr>
      <w:r w:rsidRPr="00537A7D">
        <w:rPr>
          <w:rFonts w:ascii="方正黑体_GBK" w:eastAsia="方正黑体_GBK" w:hint="eastAsia"/>
          <w:bCs/>
          <w:spacing w:val="4"/>
          <w:sz w:val="28"/>
          <w:szCs w:val="21"/>
        </w:rPr>
        <w:t>附件1</w:t>
      </w:r>
    </w:p>
    <w:p w:rsidR="00EC6A44" w:rsidRDefault="00EC6A44" w:rsidP="00537A7D">
      <w:pPr>
        <w:adjustRightInd w:val="0"/>
        <w:snapToGrid w:val="0"/>
        <w:spacing w:line="500" w:lineRule="exact"/>
        <w:jc w:val="center"/>
        <w:rPr>
          <w:rFonts w:ascii="方正小标宋_GBK" w:eastAsia="方正小标宋_GBK" w:hint="eastAsia"/>
          <w:sz w:val="44"/>
          <w:szCs w:val="21"/>
        </w:rPr>
      </w:pPr>
      <w:r>
        <w:rPr>
          <w:rFonts w:ascii="方正小标宋_GBK" w:eastAsia="方正小标宋_GBK" w:hint="eastAsia"/>
          <w:sz w:val="44"/>
          <w:szCs w:val="21"/>
        </w:rPr>
        <w:t>重庆市江北嘴置业有限公司</w:t>
      </w:r>
    </w:p>
    <w:p w:rsidR="00B06BEF" w:rsidRPr="00537A7D" w:rsidRDefault="00935ED3" w:rsidP="00537A7D"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44"/>
          <w:szCs w:val="21"/>
        </w:rPr>
      </w:pPr>
      <w:r w:rsidRPr="0096308A">
        <w:rPr>
          <w:rFonts w:ascii="方正小标宋_GBK" w:eastAsia="方正小标宋_GBK" w:hAnsiTheme="minorEastAsia" w:hint="eastAsia"/>
          <w:sz w:val="44"/>
          <w:szCs w:val="32"/>
        </w:rPr>
        <w:t>酒店项目建设管理组工作人员公开招聘</w:t>
      </w:r>
      <w:r w:rsidR="00B06BEF" w:rsidRPr="00537A7D">
        <w:rPr>
          <w:rFonts w:ascii="方正小标宋_GBK" w:eastAsia="方正小标宋_GBK" w:hint="eastAsia"/>
          <w:sz w:val="44"/>
          <w:szCs w:val="21"/>
        </w:rPr>
        <w:t>岗位一览表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675"/>
        <w:gridCol w:w="952"/>
        <w:gridCol w:w="851"/>
        <w:gridCol w:w="708"/>
        <w:gridCol w:w="708"/>
        <w:gridCol w:w="3828"/>
        <w:gridCol w:w="5379"/>
      </w:tblGrid>
      <w:tr w:rsidR="00B06BEF" w:rsidRPr="000830DC" w:rsidTr="004C659C">
        <w:trPr>
          <w:trHeight w:val="681"/>
          <w:tblHeader/>
        </w:trPr>
        <w:tc>
          <w:tcPr>
            <w:tcW w:w="318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岗位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1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spacing w:val="-20"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spacing w:val="-20"/>
                <w:kern w:val="0"/>
                <w:szCs w:val="21"/>
              </w:rPr>
              <w:t>招聘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spacing w:val="-20"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spacing w:val="-20"/>
                <w:kern w:val="0"/>
                <w:szCs w:val="21"/>
              </w:rPr>
              <w:t>数量</w:t>
            </w:r>
          </w:p>
        </w:tc>
        <w:tc>
          <w:tcPr>
            <w:tcW w:w="340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学历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304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专业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职称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年龄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368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资历及相关要求</w:t>
            </w:r>
          </w:p>
        </w:tc>
        <w:tc>
          <w:tcPr>
            <w:tcW w:w="1922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b/>
                <w:bCs/>
                <w:kern w:val="0"/>
                <w:szCs w:val="21"/>
              </w:rPr>
            </w:pPr>
            <w:r w:rsidRPr="000830DC">
              <w:rPr>
                <w:rFonts w:ascii="方正仿宋_GBK" w:hint="eastAsia"/>
                <w:b/>
                <w:bCs/>
                <w:kern w:val="0"/>
                <w:szCs w:val="21"/>
              </w:rPr>
              <w:t>岗位职责</w:t>
            </w:r>
          </w:p>
        </w:tc>
      </w:tr>
      <w:tr w:rsidR="00B06BEF" w:rsidRPr="000830DC" w:rsidTr="004C659C">
        <w:trPr>
          <w:trHeight w:val="274"/>
        </w:trPr>
        <w:tc>
          <w:tcPr>
            <w:tcW w:w="318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酒店筹建运营岗</w:t>
            </w:r>
          </w:p>
        </w:tc>
        <w:tc>
          <w:tcPr>
            <w:tcW w:w="241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304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酒店管理等相关专业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无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45周岁及以下</w:t>
            </w:r>
          </w:p>
        </w:tc>
        <w:tc>
          <w:tcPr>
            <w:tcW w:w="1368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ind w:firstLineChars="200" w:firstLine="420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1.8年以上相应岗位工作经历（含3年以上知名品牌酒店筹建项目经理及以上岗位工作经历），有国际知名奢华品牌酒店高级管理岗位工作经历者优先。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2.熟悉市场调研、投资分析、招商引进、筹建运营等事务，能独立开展管理工作；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3.具有较强的执行力，具有一定的战略思维、分析判断与决策能力；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4.具有较强的组织、协调、沟通谈判和综合管理能力，善于协调处理对外关系，具有搭建及维护各职能部门关系的能力。</w:t>
            </w:r>
          </w:p>
        </w:tc>
        <w:tc>
          <w:tcPr>
            <w:tcW w:w="1922" w:type="pct"/>
            <w:vAlign w:val="center"/>
          </w:tcPr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1.在酒店开发阶段，就酒店的管理协议、设计进行把关；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2.审定酒店年度经营计划，确定酒店管理目标、经营计划指标，并贯彻实施；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3.建立健全酒店管理体系、管理制度、责任制度，并建立健全落实措施；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4.参与审定酒店各类重要合同。参与审批酒店财务预算、决算，控制酒店各项开支和成本消耗，开源节流，提高酒店经济效益；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jc w:val="left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5.参与审定酒店机构设置、员工编制及重要人事变动。对酒店重要岗位管理人员的聘用、考核、奖惩、晋升工作做出决策。指导培训工作，培养人才，提高酒店的服务质量和员工素质。</w:t>
            </w:r>
          </w:p>
        </w:tc>
      </w:tr>
      <w:tr w:rsidR="00B06BEF" w:rsidRPr="000830DC" w:rsidTr="004C659C">
        <w:trPr>
          <w:trHeight w:val="1825"/>
        </w:trPr>
        <w:tc>
          <w:tcPr>
            <w:tcW w:w="318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设计管理岗</w:t>
            </w:r>
          </w:p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（建筑专业）</w:t>
            </w:r>
          </w:p>
        </w:tc>
        <w:tc>
          <w:tcPr>
            <w:tcW w:w="241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304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建筑学、建筑设计专业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工程师及以上技术职称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45周岁及以下</w:t>
            </w:r>
          </w:p>
        </w:tc>
        <w:tc>
          <w:tcPr>
            <w:tcW w:w="1368" w:type="pct"/>
            <w:vAlign w:val="center"/>
          </w:tcPr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1.5年以上相应岗位工作经历（含2年以上知名品牌酒店开发建设相应岗位工作经历)，具有国际知名奢华品牌酒店建设经历或注册建筑师资格者优先；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2.熟练掌握现代办公软件，熟练掌握CAD、PKPM、Revit等制图软件和操作技能，熟悉项目设计流程，对项目前</w:t>
            </w: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lastRenderedPageBreak/>
              <w:t>期的设计有较强的掌控能力；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3.对酒店建筑设计有较深的认识，能组织、统筹和协调团队进行方案设计、初步设计、施工图设计以及施工现场配合等相关工作；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4.熟悉建筑设计行业相关规范，熟悉国际知名奢华品牌酒店设计标准及相关专业规范操作，了解国际知名奢华品牌酒店开发及建设流程。</w:t>
            </w:r>
          </w:p>
        </w:tc>
        <w:tc>
          <w:tcPr>
            <w:tcW w:w="1922" w:type="pct"/>
            <w:vAlign w:val="center"/>
          </w:tcPr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lastRenderedPageBreak/>
              <w:t>1.协调工程施工、设计规划、合约等职能部门共同开展工作；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2.组织项目可行性分析、项目定位等工作，组织设计过程中规划、建筑、景观、室内外等设计工作，编制项目各阶段专业设计任务书；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3.组织项目的勘察设计工作，组织对初步方案、扩初设计各阶段的方案优化工作，对项目设计过程合理监控，</w:t>
            </w: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lastRenderedPageBreak/>
              <w:t>组织各阶段各专业设计图纸审查，全面把握项目的建筑技术、效果、质量；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4.组织初步设计、施工图设计成果报审及备案工作；</w:t>
            </w:r>
          </w:p>
          <w:p w:rsidR="00B06BEF" w:rsidRPr="000830DC" w:rsidRDefault="00B06BEF" w:rsidP="004C659C">
            <w:pPr>
              <w:spacing w:line="280" w:lineRule="exact"/>
              <w:ind w:firstLineChars="200" w:firstLine="420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5.主持开发项目的设计方案征集、招标及评选等工作。</w:t>
            </w:r>
          </w:p>
        </w:tc>
      </w:tr>
      <w:tr w:rsidR="00B06BEF" w:rsidRPr="000830DC" w:rsidTr="004C659C">
        <w:trPr>
          <w:trHeight w:val="1385"/>
        </w:trPr>
        <w:tc>
          <w:tcPr>
            <w:tcW w:w="318" w:type="pct"/>
            <w:vAlign w:val="center"/>
          </w:tcPr>
          <w:p w:rsidR="00B06BEF" w:rsidRPr="000830DC" w:rsidRDefault="000830DC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lastRenderedPageBreak/>
              <w:t>设计管理岗（精装修专业硬装方向）</w:t>
            </w:r>
          </w:p>
        </w:tc>
        <w:tc>
          <w:tcPr>
            <w:tcW w:w="241" w:type="pct"/>
            <w:vAlign w:val="center"/>
          </w:tcPr>
          <w:p w:rsidR="00B06BEF" w:rsidRPr="000830DC" w:rsidRDefault="00B06BEF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Align w:val="center"/>
          </w:tcPr>
          <w:p w:rsidR="00B06BEF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304" w:type="pct"/>
            <w:vAlign w:val="center"/>
          </w:tcPr>
          <w:p w:rsidR="00B06BEF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室内设计、装饰设计专业</w:t>
            </w:r>
          </w:p>
        </w:tc>
        <w:tc>
          <w:tcPr>
            <w:tcW w:w="253" w:type="pct"/>
            <w:vAlign w:val="center"/>
          </w:tcPr>
          <w:p w:rsidR="00B06BEF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工程师及以上技术职称</w:t>
            </w:r>
          </w:p>
        </w:tc>
        <w:tc>
          <w:tcPr>
            <w:tcW w:w="253" w:type="pct"/>
            <w:vAlign w:val="center"/>
          </w:tcPr>
          <w:p w:rsidR="00B06BEF" w:rsidRPr="000830DC" w:rsidRDefault="00B06BEF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</w:rPr>
              <w:t>45周岁及以下</w:t>
            </w:r>
          </w:p>
        </w:tc>
        <w:tc>
          <w:tcPr>
            <w:tcW w:w="1368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1.5年以上相应岗位工作经历（含2年以上知名品牌酒店开发建设相应岗位工作经历），具有国际知名奢华品牌酒店建设经历者或获奖项目者优先；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2.熟练掌握CAD、CORELDRAW、PHOTOSHOP 等基础绘图软件或者其他图形处理类、矢量图形绘制类软件，熟练掌握现代办公软件；</w:t>
            </w:r>
          </w:p>
          <w:p w:rsidR="00B06BEF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3.熟悉装饰行业的相关工艺及验收标准，掌握装修材料及设备市场价格行情，有深厚的设计功底，艺术修养和鉴赏能力高，对酒店有较强空间感。</w:t>
            </w:r>
          </w:p>
        </w:tc>
        <w:tc>
          <w:tcPr>
            <w:tcW w:w="1922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1.参与精装修方案设计、组织相关人员进行施工图审查；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2.负责按时制订出各阶段的精装修施工进度计划及材料需求计划等，并报主管领导审核；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3.具体负责精装修工程质量、进度和安全文明施工的管理工作；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4.负责现场施工技术变更，确保按照图纸和国家的规定标准施工；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5.负责项目精装修工程的设计协调和现场施工管理工作；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6.参与招投标工作小组精装技术方面相关工作，编制招标技术文件，审核有关技术资料；配合或组织装饰类工程材料设备甲供、甲限的招标工作；负责合格供方的考察；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7.参加现场装饰工程的日常管理工作，协调土建、安装等专业工程的现场配合工作，完成现场装饰工程施工日志的准确记录；</w:t>
            </w:r>
          </w:p>
          <w:p w:rsidR="00B06BEF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lastRenderedPageBreak/>
              <w:t>8.根据公司批准的施工总进度计划， 审查装饰工程施工组织设计， 负责编制装饰工程项目的现场施工进度， 确保装饰工程项目进度计划的完成。</w:t>
            </w:r>
          </w:p>
        </w:tc>
      </w:tr>
      <w:tr w:rsidR="000830DC" w:rsidRPr="000830DC" w:rsidTr="004C659C">
        <w:trPr>
          <w:trHeight w:val="1271"/>
        </w:trPr>
        <w:tc>
          <w:tcPr>
            <w:tcW w:w="318" w:type="pct"/>
            <w:vAlign w:val="center"/>
          </w:tcPr>
          <w:p w:rsidR="000830DC" w:rsidRPr="000830DC" w:rsidRDefault="000830DC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lastRenderedPageBreak/>
              <w:t>设计管理岗（精装修专业软装方向）</w:t>
            </w:r>
          </w:p>
        </w:tc>
        <w:tc>
          <w:tcPr>
            <w:tcW w:w="241" w:type="pct"/>
            <w:vAlign w:val="center"/>
          </w:tcPr>
          <w:p w:rsidR="000830DC" w:rsidRPr="000830DC" w:rsidRDefault="000830DC" w:rsidP="004C659C">
            <w:pPr>
              <w:widowControl/>
              <w:spacing w:line="280" w:lineRule="exact"/>
              <w:jc w:val="center"/>
              <w:rPr>
                <w:rFonts w:ascii="方正仿宋_GBK"/>
                <w:kern w:val="0"/>
                <w:szCs w:val="21"/>
              </w:rPr>
            </w:pPr>
            <w:r w:rsidRPr="000830DC">
              <w:rPr>
                <w:rFonts w:ascii="方正仿宋_GBK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304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室内设计、装饰设计专业</w:t>
            </w:r>
          </w:p>
        </w:tc>
        <w:tc>
          <w:tcPr>
            <w:tcW w:w="253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工程师及以上技术职称</w:t>
            </w:r>
          </w:p>
        </w:tc>
        <w:tc>
          <w:tcPr>
            <w:tcW w:w="253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</w:rPr>
              <w:t>45周岁及以下</w:t>
            </w:r>
          </w:p>
        </w:tc>
        <w:tc>
          <w:tcPr>
            <w:tcW w:w="1368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1.5年以上相应岗位工作经历（含2年以上知名品牌酒店开发建设相应岗位工作经历），具有国际知名奢华品牌酒店建设经历者或获奖项目者优先；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2.熟练掌握CAD、CORELDRAW、PHOTOSHOP 等基础绘图软件或者其他图形处理类、矢量图形绘制类软件，熟练掌握现代办公软件；</w:t>
            </w:r>
          </w:p>
          <w:p w:rsidR="000830DC" w:rsidRPr="000830DC" w:rsidRDefault="000830DC" w:rsidP="00FC1B09">
            <w:pPr>
              <w:spacing w:line="280" w:lineRule="exact"/>
              <w:ind w:firstLineChars="200" w:firstLine="420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3.熟悉装饰行业的相关工艺及验收标准，掌握装修材料及设备市场价格行情，有深厚的设计功底，艺术修养和鉴赏能力高，对酒店有较强空间感。</w:t>
            </w:r>
          </w:p>
        </w:tc>
        <w:tc>
          <w:tcPr>
            <w:tcW w:w="1922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1.参与精装修方案设计、组织相关人员进行施工图审查；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2.负责按时制订出各阶段的精装修施工进度计划及材料需求计划等，并报主管领导审核；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3.具体负责精装修工程质量、进度和安全文明施工的管理工作；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4.负责现场施工技术变更，确保按照图纸和国家的规定标准施工；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5.负责项目精装修工程的设计协调和现场施工管理工作；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6.参与招投标工作小组精装技术方面相关工作，编制招标技术文件，审核有关技术资料；配合或组织装饰类工程材料设备甲供、甲限的招标工作；负责合格供方的考察；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7.参加现场装饰工程的日常管理工作，协调土建、安装等专业工程的现场配合工作，完成现场装饰工程施工日志的准确记录；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 w:hAnsi="宋体" w:cs="宋体"/>
                <w:szCs w:val="21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8.根据公司批准的施工总进度计划， 审查装饰工程施工组织设计， 负责编制装饰工程项目的现场施工进度， 确保装饰工程项目进度计划的完成。</w:t>
            </w:r>
          </w:p>
        </w:tc>
      </w:tr>
      <w:tr w:rsidR="000830DC" w:rsidRPr="000830DC" w:rsidTr="004C659C">
        <w:trPr>
          <w:trHeight w:val="1271"/>
        </w:trPr>
        <w:tc>
          <w:tcPr>
            <w:tcW w:w="318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</w:rPr>
              <w:lastRenderedPageBreak/>
              <w:t>成本管理岗</w:t>
            </w:r>
          </w:p>
        </w:tc>
        <w:tc>
          <w:tcPr>
            <w:tcW w:w="241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</w:rPr>
              <w:t>1</w:t>
            </w:r>
          </w:p>
        </w:tc>
        <w:tc>
          <w:tcPr>
            <w:tcW w:w="340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304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工程造价及相关专业</w:t>
            </w:r>
          </w:p>
        </w:tc>
        <w:tc>
          <w:tcPr>
            <w:tcW w:w="253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工程师及以上技术职称</w:t>
            </w:r>
          </w:p>
        </w:tc>
        <w:tc>
          <w:tcPr>
            <w:tcW w:w="253" w:type="pct"/>
            <w:vAlign w:val="center"/>
          </w:tcPr>
          <w:p w:rsidR="000830DC" w:rsidRPr="000830DC" w:rsidRDefault="000830DC" w:rsidP="004C659C">
            <w:pPr>
              <w:spacing w:line="280" w:lineRule="exact"/>
              <w:jc w:val="center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</w:rPr>
              <w:t>45周岁及以下</w:t>
            </w:r>
          </w:p>
        </w:tc>
        <w:tc>
          <w:tcPr>
            <w:tcW w:w="1368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1. 5年以上相应岗位工作经历（含2年以上知名品牌酒店开发建设相应岗位工作经历），具有国际知名奢华品牌酒店建设经历或有注册造价师资格者优先；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2.熟悉土建、装饰、机电安装、市政工程等方面的预结算及成本分析工作，具备审核成本及报价的能力，精通工程定额及相关工程造价文件及其运用，熟悉使用CAD等制图软件，运用广联达等造价软件编制工程预算，熟练掌握现代办公软件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szCs w:val="21"/>
                <w:shd w:val="clear" w:color="auto" w:fill="FFFFFF"/>
              </w:rPr>
              <w:t>3.熟悉行业规范，了解国家房地产行业法律法规，了解酒店开发及建设流程。</w:t>
            </w:r>
          </w:p>
        </w:tc>
        <w:tc>
          <w:tcPr>
            <w:tcW w:w="1922" w:type="pct"/>
            <w:vAlign w:val="center"/>
          </w:tcPr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1.负责项目的统筹联络工作；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b/>
                <w:bCs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2.协调各乙方单位并配合项目部各版块同事做好项目开发相关工作；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3.负责项目工程造价相关工作；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4.熟悉掌握本地建筑工程预算定额和有关预决算编制的规定，掌握材料价格，市场动态，熟悉国家和地方有关统计法、统计报表制度及本公司规定；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5.负有对本工程的生产计划、成本核算、提供控制依据的责任；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6.负责向材料员提供预算材料的数据；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7.按时编制施工预算和施工图预算，做好材料分析，给有关部门和财务核算员提供有关数据；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8.负责核实每月完成的工程量，编制月度工程决算；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9.按上级规定的统计项目指标、计算方法、统计范围、报送日期等要求，及时报送有关单位审核；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color w:val="333333"/>
                <w:szCs w:val="21"/>
                <w:shd w:val="clear" w:color="auto" w:fill="FFFFFF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10.经常深入现场，熟悉工程施工状况，掌握及收集各种变更资料，及时做好工程决算的有关工作；</w:t>
            </w:r>
          </w:p>
          <w:p w:rsidR="000830DC" w:rsidRPr="000830DC" w:rsidRDefault="000830DC" w:rsidP="004C659C">
            <w:pPr>
              <w:spacing w:line="280" w:lineRule="exact"/>
              <w:ind w:firstLineChars="200" w:firstLine="420"/>
              <w:rPr>
                <w:rFonts w:ascii="方正仿宋_GBK"/>
                <w:szCs w:val="21"/>
              </w:rPr>
            </w:pPr>
            <w:r w:rsidRPr="000830DC">
              <w:rPr>
                <w:rFonts w:ascii="方正仿宋_GBK" w:hint="eastAsia"/>
                <w:color w:val="333333"/>
                <w:szCs w:val="21"/>
                <w:shd w:val="clear" w:color="auto" w:fill="FFFFFF"/>
              </w:rPr>
              <w:t>11.及时向有关人员提供月度完成产值，劳动生产率等信息。</w:t>
            </w:r>
          </w:p>
        </w:tc>
      </w:tr>
    </w:tbl>
    <w:p w:rsidR="00A40817" w:rsidRPr="000830DC" w:rsidRDefault="00A40817" w:rsidP="00AB082E">
      <w:pPr>
        <w:spacing w:line="260" w:lineRule="exact"/>
        <w:rPr>
          <w:rFonts w:ascii="方正仿宋_GBK"/>
          <w:szCs w:val="21"/>
        </w:rPr>
      </w:pPr>
    </w:p>
    <w:sectPr w:rsidR="00A40817" w:rsidRPr="000830DC" w:rsidSect="00B06BEF">
      <w:pgSz w:w="16838" w:h="11906" w:orient="landscape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7D" w:rsidRDefault="00557D7D" w:rsidP="00B06BEF">
      <w:r>
        <w:separator/>
      </w:r>
    </w:p>
  </w:endnote>
  <w:endnote w:type="continuationSeparator" w:id="1">
    <w:p w:rsidR="00557D7D" w:rsidRDefault="00557D7D" w:rsidP="00B0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7D" w:rsidRDefault="00557D7D" w:rsidP="00B06BEF">
      <w:r>
        <w:separator/>
      </w:r>
    </w:p>
  </w:footnote>
  <w:footnote w:type="continuationSeparator" w:id="1">
    <w:p w:rsidR="00557D7D" w:rsidRDefault="00557D7D" w:rsidP="00B06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BEF"/>
    <w:rsid w:val="00076706"/>
    <w:rsid w:val="000830DC"/>
    <w:rsid w:val="004C659C"/>
    <w:rsid w:val="00537A7D"/>
    <w:rsid w:val="00557D7D"/>
    <w:rsid w:val="00935ED3"/>
    <w:rsid w:val="00A40817"/>
    <w:rsid w:val="00AB082E"/>
    <w:rsid w:val="00B06BEF"/>
    <w:rsid w:val="00C31B77"/>
    <w:rsid w:val="00EC6A44"/>
    <w:rsid w:val="00F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EF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鲁潇</dc:creator>
  <cp:keywords/>
  <dc:description/>
  <cp:lastModifiedBy>鲁潇</cp:lastModifiedBy>
  <cp:revision>11</cp:revision>
  <dcterms:created xsi:type="dcterms:W3CDTF">2020-08-28T08:05:00Z</dcterms:created>
  <dcterms:modified xsi:type="dcterms:W3CDTF">2020-08-28T09:05:00Z</dcterms:modified>
</cp:coreProperties>
</file>