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D0B1B" w14:textId="77777777" w:rsidR="008359BE" w:rsidRDefault="00653F80">
      <w:pPr>
        <w:widowControl/>
        <w:shd w:val="clear" w:color="auto" w:fill="FEFEFE"/>
        <w:spacing w:before="100" w:after="100"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kern w:val="0"/>
          <w:sz w:val="32"/>
          <w:szCs w:val="32"/>
          <w:shd w:val="clear" w:color="auto" w:fill="FEFEFE"/>
        </w:rPr>
        <w:t>附件</w:t>
      </w:r>
      <w:r>
        <w:rPr>
          <w:rFonts w:ascii="方正黑体_GBK" w:eastAsia="方正黑体_GBK" w:hAnsi="方正黑体_GBK" w:cs="方正黑体_GBK"/>
          <w:color w:val="333333"/>
          <w:kern w:val="0"/>
          <w:sz w:val="32"/>
          <w:szCs w:val="32"/>
          <w:shd w:val="clear" w:color="auto" w:fill="FEFEFE"/>
        </w:rPr>
        <w:t>2</w:t>
      </w:r>
    </w:p>
    <w:p w14:paraId="5F4FD9B5" w14:textId="77777777" w:rsidR="008359BE" w:rsidRDefault="00653F80">
      <w:pPr>
        <w:jc w:val="center"/>
        <w:rPr>
          <w:rFonts w:ascii="方正小标宋_GBK" w:eastAsia="方正小标宋_GBK"/>
          <w:spacing w:val="-2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pacing w:val="-20"/>
          <w:sz w:val="44"/>
          <w:szCs w:val="44"/>
        </w:rPr>
        <w:t>重庆市考试录用公务员专业参考目录（</w:t>
      </w:r>
      <w:r>
        <w:rPr>
          <w:rFonts w:ascii="方正小标宋_GBK" w:eastAsia="方正小标宋_GBK"/>
          <w:spacing w:val="-20"/>
          <w:sz w:val="44"/>
          <w:szCs w:val="44"/>
        </w:rPr>
        <w:t>2015</w:t>
      </w:r>
      <w:r>
        <w:rPr>
          <w:rFonts w:ascii="方正小标宋_GBK" w:eastAsia="方正小标宋_GBK" w:hint="eastAsia"/>
          <w:spacing w:val="-20"/>
          <w:sz w:val="44"/>
          <w:szCs w:val="44"/>
        </w:rPr>
        <w:t>年下半年修订）</w:t>
      </w:r>
    </w:p>
    <w:bookmarkEnd w:id="0"/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745"/>
        <w:gridCol w:w="599"/>
        <w:gridCol w:w="816"/>
        <w:gridCol w:w="3830"/>
        <w:gridCol w:w="3676"/>
        <w:gridCol w:w="3250"/>
      </w:tblGrid>
      <w:tr w:rsidR="008359BE" w14:paraId="7E3CE28A" w14:textId="77777777">
        <w:trPr>
          <w:trHeight w:hRule="exact" w:val="565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FD8DC" w14:textId="77777777" w:rsidR="008359BE" w:rsidRDefault="008359BE">
            <w:pPr>
              <w:spacing w:before="9"/>
              <w:jc w:val="left"/>
              <w:rPr>
                <w:rFonts w:ascii="方正仿宋_GBK" w:eastAsia="方正仿宋_GBK" w:hAnsi="方正小标宋简体" w:cs="方正小标宋简体"/>
                <w:kern w:val="0"/>
                <w:sz w:val="19"/>
                <w:szCs w:val="19"/>
                <w:lang w:eastAsia="zh-CN"/>
              </w:rPr>
            </w:pPr>
          </w:p>
          <w:p w14:paraId="190F3D2D" w14:textId="77777777" w:rsidR="008359BE" w:rsidRDefault="00653F80">
            <w:pPr>
              <w:spacing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AA53C" w14:textId="77777777" w:rsidR="008359BE" w:rsidRDefault="008359BE">
            <w:pPr>
              <w:spacing w:before="9"/>
              <w:jc w:val="left"/>
              <w:rPr>
                <w:rFonts w:ascii="方正仿宋_GBK" w:eastAsia="方正仿宋_GBK" w:hAnsi="方正小标宋简体" w:cs="方正小标宋简体"/>
                <w:kern w:val="0"/>
                <w:sz w:val="19"/>
                <w:szCs w:val="19"/>
              </w:rPr>
            </w:pPr>
          </w:p>
          <w:p w14:paraId="4591F059" w14:textId="77777777" w:rsidR="008359BE" w:rsidRDefault="00653F80">
            <w:pPr>
              <w:spacing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E626C" w14:textId="77777777" w:rsidR="008359BE" w:rsidRDefault="008359BE">
            <w:pPr>
              <w:spacing w:before="8"/>
              <w:jc w:val="left"/>
              <w:rPr>
                <w:rFonts w:ascii="方正仿宋_GBK" w:eastAsia="方正仿宋_GBK" w:hAnsi="方正小标宋简体" w:cs="方正小标宋简体"/>
                <w:kern w:val="0"/>
                <w:sz w:val="25"/>
                <w:szCs w:val="25"/>
              </w:rPr>
            </w:pPr>
          </w:p>
          <w:p w14:paraId="44D285C7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F424" w14:textId="77777777" w:rsidR="008359BE" w:rsidRDefault="00653F80">
            <w:pPr>
              <w:spacing w:before="121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59F27E1E" w14:textId="77777777">
        <w:trPr>
          <w:trHeight w:hRule="exact" w:val="550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C3B2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2502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910C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5E19" w14:textId="77777777" w:rsidR="008359BE" w:rsidRDefault="00653F80">
            <w:pPr>
              <w:spacing w:before="117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DA6B" w14:textId="77777777" w:rsidR="008359BE" w:rsidRDefault="00653F80">
            <w:pPr>
              <w:spacing w:before="117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25F1" w14:textId="77777777" w:rsidR="008359BE" w:rsidRDefault="00653F80">
            <w:pPr>
              <w:spacing w:before="117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3947F711" w14:textId="77777777">
        <w:trPr>
          <w:trHeight w:hRule="exact" w:val="12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307F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4BAF" w14:textId="77777777" w:rsidR="008359BE" w:rsidRDefault="008359BE">
            <w:pPr>
              <w:spacing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056405A" w14:textId="77777777" w:rsidR="008359BE" w:rsidRDefault="00653F80">
            <w:pPr>
              <w:spacing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一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37EFBD59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D488" w14:textId="77777777" w:rsidR="008359BE" w:rsidRDefault="008359BE">
            <w:pPr>
              <w:spacing w:line="240" w:lineRule="exact"/>
              <w:ind w:left="131" w:right="13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</w:p>
          <w:p w14:paraId="42C906AD" w14:textId="77777777" w:rsidR="008359BE" w:rsidRDefault="00653F80">
            <w:pPr>
              <w:spacing w:line="240" w:lineRule="exact"/>
              <w:ind w:left="131" w:right="13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（一）哲学类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E734" w14:textId="77777777" w:rsidR="008359BE" w:rsidRDefault="008359BE">
            <w:pPr>
              <w:spacing w:line="240" w:lineRule="exact"/>
              <w:ind w:left="103" w:right="102"/>
              <w:rPr>
                <w:rFonts w:ascii="方正仿宋_GBK" w:eastAsia="方正仿宋_GBK" w:hAnsi="方正汉简简体" w:cs="方正汉简简体"/>
                <w:spacing w:val="-5"/>
                <w:kern w:val="0"/>
                <w:sz w:val="18"/>
                <w:szCs w:val="18"/>
                <w:lang w:eastAsia="zh-CN"/>
              </w:rPr>
            </w:pPr>
          </w:p>
          <w:p w14:paraId="0ADF83E5" w14:textId="77777777" w:rsidR="008359BE" w:rsidRDefault="00653F80">
            <w:pPr>
              <w:spacing w:line="240" w:lineRule="exact"/>
              <w:ind w:left="103" w:right="102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马克思主义哲学，中国哲学，外国哲学，逻辑学，伦理学，美学，宗教学，科学技术哲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9F0A" w14:textId="77777777" w:rsidR="008359BE" w:rsidRDefault="008359BE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</w:p>
          <w:p w14:paraId="40891AF9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A237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52A4635C" w14:textId="77777777">
        <w:trPr>
          <w:trHeight w:hRule="exact" w:val="355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0DE9" w14:textId="77777777" w:rsidR="008359BE" w:rsidRDefault="008359BE">
            <w:pPr>
              <w:jc w:val="left"/>
              <w:rPr>
                <w:rFonts w:ascii="方正仿宋_GBK" w:eastAsia="方正仿宋_GBK" w:hAnsi="方正小标宋简体" w:cs="方正小标宋简体"/>
                <w:kern w:val="0"/>
                <w:sz w:val="18"/>
                <w:szCs w:val="18"/>
                <w:lang w:eastAsia="zh-CN"/>
              </w:rPr>
            </w:pPr>
          </w:p>
          <w:p w14:paraId="19C8691B" w14:textId="77777777" w:rsidR="008359BE" w:rsidRDefault="008359BE">
            <w:pPr>
              <w:spacing w:before="15"/>
              <w:jc w:val="left"/>
              <w:rPr>
                <w:rFonts w:ascii="方正仿宋_GBK" w:eastAsia="方正仿宋_GBK" w:hAnsi="方正小标宋简体" w:cs="方正小标宋简体"/>
                <w:kern w:val="0"/>
                <w:sz w:val="22"/>
                <w:lang w:eastAsia="zh-CN"/>
              </w:rPr>
            </w:pPr>
          </w:p>
          <w:p w14:paraId="3874F2E5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1CF8" w14:textId="77777777" w:rsidR="008359BE" w:rsidRDefault="008359BE">
            <w:pPr>
              <w:jc w:val="left"/>
              <w:rPr>
                <w:rFonts w:ascii="方正仿宋_GBK" w:eastAsia="方正仿宋_GBK" w:hAnsi="方正小标宋简体" w:cs="方正小标宋简体"/>
                <w:kern w:val="0"/>
                <w:sz w:val="18"/>
                <w:szCs w:val="18"/>
              </w:rPr>
            </w:pPr>
          </w:p>
          <w:p w14:paraId="353F57DF" w14:textId="77777777" w:rsidR="008359BE" w:rsidRDefault="008359BE">
            <w:pPr>
              <w:jc w:val="left"/>
              <w:rPr>
                <w:rFonts w:ascii="方正仿宋_GBK" w:eastAsia="方正仿宋_GBK" w:hAnsi="方正小标宋简体" w:cs="方正小标宋简体"/>
                <w:kern w:val="0"/>
                <w:sz w:val="18"/>
                <w:szCs w:val="18"/>
              </w:rPr>
            </w:pPr>
          </w:p>
          <w:p w14:paraId="5A1AD090" w14:textId="77777777" w:rsidR="008359BE" w:rsidRDefault="008359BE">
            <w:pPr>
              <w:jc w:val="left"/>
              <w:rPr>
                <w:rFonts w:ascii="方正仿宋_GBK" w:eastAsia="方正仿宋_GBK" w:hAnsi="方正小标宋简体" w:cs="方正小标宋简体"/>
                <w:kern w:val="0"/>
                <w:sz w:val="16"/>
                <w:szCs w:val="16"/>
              </w:rPr>
            </w:pPr>
          </w:p>
          <w:p w14:paraId="51C01A40" w14:textId="77777777" w:rsidR="008359BE" w:rsidRDefault="00653F80">
            <w:pPr>
              <w:spacing w:line="255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二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51BBDF58" w14:textId="77777777" w:rsidR="008359BE" w:rsidRDefault="00653F80">
            <w:pPr>
              <w:spacing w:line="255" w:lineRule="exact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017F" w14:textId="77777777" w:rsidR="008359BE" w:rsidRDefault="008359BE">
            <w:pPr>
              <w:jc w:val="left"/>
              <w:rPr>
                <w:rFonts w:ascii="方正仿宋_GBK" w:eastAsia="方正仿宋_GBK" w:hAnsi="方正小标宋简体" w:cs="方正小标宋简体"/>
                <w:kern w:val="0"/>
                <w:sz w:val="18"/>
                <w:szCs w:val="18"/>
              </w:rPr>
            </w:pPr>
          </w:p>
          <w:p w14:paraId="106A2667" w14:textId="77777777" w:rsidR="008359BE" w:rsidRDefault="008359BE">
            <w:pPr>
              <w:jc w:val="left"/>
              <w:rPr>
                <w:rFonts w:ascii="方正仿宋_GBK" w:eastAsia="方正仿宋_GBK" w:hAnsi="方正小标宋简体" w:cs="方正小标宋简体"/>
                <w:kern w:val="0"/>
                <w:sz w:val="18"/>
                <w:szCs w:val="18"/>
              </w:rPr>
            </w:pPr>
          </w:p>
          <w:p w14:paraId="534FF8E9" w14:textId="77777777" w:rsidR="008359BE" w:rsidRDefault="00653F80">
            <w:pPr>
              <w:spacing w:before="157"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（二）经济学类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E507" w14:textId="77777777" w:rsidR="008359BE" w:rsidRDefault="00653F80">
            <w:pPr>
              <w:spacing w:before="155" w:line="213" w:lineRule="auto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政治经济学，经济思想史，经济史，西方经</w:t>
            </w:r>
            <w:r>
              <w:rPr>
                <w:rFonts w:ascii="方正仿宋_GBK" w:eastAsia="方正仿宋_GBK" w:hAnsi="方正汉简简体" w:cs="方正汉简简体" w:hint="eastAsia"/>
                <w:spacing w:val="-9"/>
                <w:kern w:val="0"/>
                <w:sz w:val="18"/>
                <w:szCs w:val="18"/>
                <w:lang w:eastAsia="zh-CN"/>
              </w:rPr>
              <w:t>济学，世界经济，人口、资源与环境经济学，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计量分析，经济管理统计，应用数理统计，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金额统计，经济统计与分析，应用统计，审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计，可持续发展及应用，应用经济学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03FB" w14:textId="77777777" w:rsidR="008359BE" w:rsidRDefault="008359BE">
            <w:pPr>
              <w:spacing w:line="240" w:lineRule="exact"/>
              <w:ind w:left="103" w:right="11"/>
              <w:jc w:val="left"/>
              <w:rPr>
                <w:rFonts w:ascii="方正仿宋_GBK" w:eastAsia="方正仿宋_GBK" w:hAnsi="方正汉简简体" w:cs="方正汉简简体"/>
                <w:spacing w:val="-3"/>
                <w:kern w:val="0"/>
                <w:sz w:val="18"/>
                <w:szCs w:val="18"/>
                <w:lang w:eastAsia="zh-CN"/>
              </w:rPr>
            </w:pPr>
          </w:p>
          <w:p w14:paraId="14945DC6" w14:textId="77777777" w:rsidR="008359BE" w:rsidRDefault="00653F80">
            <w:pPr>
              <w:spacing w:line="240" w:lineRule="exact"/>
              <w:ind w:left="103" w:right="1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经济学，经济统计学，国民经济管理，资源与环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境经济学，商务经济学，能源经济，海洋经济学，</w:t>
            </w:r>
            <w:r>
              <w:rPr>
                <w:rFonts w:ascii="方正仿宋_GBK" w:eastAsia="方正仿宋_GBK" w:hAnsi="方正汉简简体" w:cs="方正汉简简体" w:hint="eastAsia"/>
                <w:spacing w:val="3"/>
                <w:kern w:val="0"/>
                <w:sz w:val="18"/>
                <w:szCs w:val="18"/>
                <w:lang w:eastAsia="zh-CN"/>
              </w:rPr>
              <w:t>环境经济，环境资源与发展经济学</w:t>
            </w:r>
            <w:r>
              <w:rPr>
                <w:rFonts w:ascii="方正仿宋_GBK" w:eastAsia="方正仿宋_GBK" w:hAnsi="Times New Roman" w:cs="Times New Roman" w:hint="eastAsia"/>
                <w:spacing w:val="3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3"/>
                <w:kern w:val="0"/>
                <w:sz w:val="18"/>
                <w:szCs w:val="18"/>
                <w:lang w:eastAsia="zh-CN"/>
              </w:rPr>
              <w:t>农业经济，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工业经济，运输经济，劳动经济，投资经济，传媒经济学，计划统计，经营计划与统计，统计与概算，网络经济学，国土资源调查专业统计，会计统计，经济信息管理，经济管理与计算机，经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济与社会管理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2124" w14:textId="77777777" w:rsidR="008359BE" w:rsidRDefault="008359BE">
            <w:pPr>
              <w:jc w:val="left"/>
              <w:rPr>
                <w:rFonts w:ascii="方正仿宋_GBK" w:eastAsia="方正仿宋_GBK" w:hAnsi="方正小标宋简体" w:cs="方正小标宋简体"/>
                <w:kern w:val="0"/>
                <w:sz w:val="18"/>
                <w:szCs w:val="18"/>
                <w:lang w:eastAsia="zh-CN"/>
              </w:rPr>
            </w:pPr>
          </w:p>
          <w:p w14:paraId="56AA1BFF" w14:textId="77777777" w:rsidR="008359BE" w:rsidRDefault="008359BE">
            <w:pPr>
              <w:jc w:val="left"/>
              <w:rPr>
                <w:rFonts w:ascii="方正仿宋_GBK" w:eastAsia="方正仿宋_GBK" w:hAnsi="方正小标宋简体" w:cs="方正小标宋简体"/>
                <w:kern w:val="0"/>
                <w:sz w:val="18"/>
                <w:szCs w:val="18"/>
                <w:lang w:eastAsia="zh-CN"/>
              </w:rPr>
            </w:pPr>
          </w:p>
          <w:p w14:paraId="5700EF22" w14:textId="77777777" w:rsidR="008359BE" w:rsidRDefault="008359BE">
            <w:pPr>
              <w:jc w:val="left"/>
              <w:rPr>
                <w:rFonts w:ascii="方正仿宋_GBK" w:eastAsia="方正仿宋_GBK" w:hAnsi="方正小标宋简体" w:cs="方正小标宋简体"/>
                <w:kern w:val="0"/>
                <w:sz w:val="18"/>
                <w:szCs w:val="18"/>
                <w:lang w:eastAsia="zh-CN"/>
              </w:rPr>
            </w:pPr>
          </w:p>
          <w:p w14:paraId="59E2E1F6" w14:textId="77777777" w:rsidR="008359BE" w:rsidRDefault="008359BE">
            <w:pPr>
              <w:spacing w:before="12"/>
              <w:jc w:val="left"/>
              <w:rPr>
                <w:rFonts w:ascii="方正仿宋_GBK" w:eastAsia="方正仿宋_GBK" w:hAnsi="方正小标宋简体" w:cs="方正小标宋简体"/>
                <w:kern w:val="0"/>
                <w:sz w:val="17"/>
                <w:szCs w:val="17"/>
                <w:lang w:eastAsia="zh-CN"/>
              </w:rPr>
            </w:pPr>
          </w:p>
          <w:p w14:paraId="700388CF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经济管理，经济信息管理，资产评估管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理，邮电经济管理</w:t>
            </w:r>
          </w:p>
        </w:tc>
      </w:tr>
      <w:tr w:rsidR="008359BE" w14:paraId="1D544FBC" w14:textId="77777777">
        <w:trPr>
          <w:trHeight w:hRule="exact" w:val="101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AB80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F045" w14:textId="77777777" w:rsidR="008359BE" w:rsidRDefault="008359BE">
            <w:pPr>
              <w:spacing w:line="255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D154556" w14:textId="77777777" w:rsidR="008359BE" w:rsidRDefault="00653F80">
            <w:pPr>
              <w:spacing w:line="255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二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5411A58B" w14:textId="77777777" w:rsidR="008359BE" w:rsidRDefault="00653F80">
            <w:pPr>
              <w:spacing w:line="255" w:lineRule="exact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B344" w14:textId="77777777" w:rsidR="008359BE" w:rsidRDefault="008359BE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</w:p>
          <w:p w14:paraId="1CD21584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（三）财政学类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2C50" w14:textId="77777777" w:rsidR="008359BE" w:rsidRDefault="008359BE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</w:p>
          <w:p w14:paraId="3000DE38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财政学，税收学，税务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C610" w14:textId="77777777" w:rsidR="008359BE" w:rsidRDefault="008359BE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</w:p>
          <w:p w14:paraId="0B1024BD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财税，财政学，税收学，税务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20BC" w14:textId="77777777" w:rsidR="008359BE" w:rsidRDefault="008359BE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</w:p>
          <w:p w14:paraId="071A7703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财政，税务，财税，财政与税收</w:t>
            </w:r>
          </w:p>
        </w:tc>
      </w:tr>
    </w:tbl>
    <w:p w14:paraId="4683A821" w14:textId="77777777" w:rsidR="008359BE" w:rsidRDefault="008359BE">
      <w:pPr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footerReference w:type="default" r:id="rId8"/>
          <w:pgSz w:w="16838" w:h="11905" w:orient="landscape"/>
          <w:pgMar w:top="1531" w:right="1531" w:bottom="1531" w:left="1531" w:header="850" w:footer="992" w:gutter="0"/>
          <w:pgNumType w:start="1"/>
          <w:cols w:space="0"/>
          <w:docGrid w:type="lines" w:linePitch="315"/>
        </w:sectPr>
      </w:pPr>
    </w:p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745"/>
        <w:gridCol w:w="599"/>
        <w:gridCol w:w="816"/>
        <w:gridCol w:w="3971"/>
        <w:gridCol w:w="2977"/>
        <w:gridCol w:w="3808"/>
      </w:tblGrid>
      <w:tr w:rsidR="008359BE" w14:paraId="6F412CFE" w14:textId="77777777">
        <w:trPr>
          <w:trHeight w:hRule="exact" w:val="564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5C2B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A9CDB2C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1134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E9C9096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39A9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32E735C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580C8ED3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1EF9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6B517067" w14:textId="77777777">
        <w:trPr>
          <w:trHeight w:hRule="exact" w:val="550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F3E7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A07C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9E66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715E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F378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3802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5E1A5A70" w14:textId="77777777">
        <w:trPr>
          <w:trHeight w:hRule="exact" w:val="159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0ACB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CC77" w14:textId="77777777" w:rsidR="008359BE" w:rsidRDefault="00653F80">
            <w:pPr>
              <w:spacing w:line="255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二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47D4A5FB" w14:textId="77777777" w:rsidR="008359BE" w:rsidRDefault="00653F80">
            <w:pPr>
              <w:spacing w:line="255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633A" w14:textId="77777777" w:rsidR="008359BE" w:rsidRDefault="00653F80">
            <w:pPr>
              <w:spacing w:before="153" w:line="240" w:lineRule="exact"/>
              <w:ind w:right="132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（四）金融学类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882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3422E95" w14:textId="77777777" w:rsidR="008359BE" w:rsidRDefault="00653F80">
            <w:pPr>
              <w:spacing w:line="240" w:lineRule="exact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9"/>
                <w:kern w:val="0"/>
                <w:sz w:val="18"/>
                <w:szCs w:val="18"/>
                <w:lang w:eastAsia="zh-CN"/>
              </w:rPr>
              <w:t>金融学，保险学，金融工程，投资学，金融，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保险，应用金融，金融与管理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E6D1" w14:textId="77777777" w:rsidR="008359BE" w:rsidRDefault="00653F80">
            <w:pPr>
              <w:spacing w:before="153" w:line="240" w:lineRule="exact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金融学，金融工程，金融管理，保险学，投资学，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金融数学，信用管理，经济与金融，保险，国际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金融，货币银行学，金融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DDA" w14:textId="77777777" w:rsidR="008359BE" w:rsidRDefault="00653F80">
            <w:pPr>
              <w:spacing w:line="213" w:lineRule="auto"/>
              <w:ind w:left="103" w:right="7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金融，保险，金融管理与实务，国际金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融，金融与证券，金融保险，保险实务，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医疗保险实务，资产评估与管理，证券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投资与管理，投资与理财，证券与期货，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产权交易与实务，信用管理，农村合作金融，机动车保险实务</w:t>
            </w:r>
          </w:p>
        </w:tc>
      </w:tr>
      <w:tr w:rsidR="008359BE" w14:paraId="6F3D1D70" w14:textId="77777777">
        <w:trPr>
          <w:trHeight w:hRule="exact" w:val="99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5726" w14:textId="77777777" w:rsidR="008359BE" w:rsidRDefault="00653F80">
            <w:pPr>
              <w:spacing w:before="2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2C30" w14:textId="77777777" w:rsidR="008359BE" w:rsidRDefault="00653F80">
            <w:pPr>
              <w:spacing w:line="255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二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1544100C" w14:textId="77777777" w:rsidR="008359BE" w:rsidRDefault="00653F80">
            <w:pPr>
              <w:spacing w:line="255" w:lineRule="exact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155" w14:textId="77777777" w:rsidR="008359BE" w:rsidRDefault="00653F80">
            <w:pPr>
              <w:spacing w:before="155" w:line="240" w:lineRule="exact"/>
              <w:ind w:left="131" w:right="132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（五）经济与贸易类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13D3" w14:textId="77777777" w:rsidR="008359BE" w:rsidRDefault="00653F80">
            <w:pPr>
              <w:spacing w:before="161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国际贸易学，服务贸易学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7FDC" w14:textId="77777777" w:rsidR="008359BE" w:rsidRDefault="00653F80">
            <w:pPr>
              <w:spacing w:line="240" w:lineRule="exact"/>
              <w:ind w:left="103" w:right="10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国际经济与贸易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贸易经济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国际文化贸易，国际贸易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FEA7" w14:textId="77777777" w:rsidR="008359BE" w:rsidRDefault="00653F80">
            <w:pPr>
              <w:spacing w:before="155" w:line="240" w:lineRule="exact"/>
              <w:ind w:left="103" w:right="99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国际经济与贸易，国际贸易实务，商务经纪与代理，国际贸易，涉外经济与法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律</w:t>
            </w:r>
          </w:p>
        </w:tc>
      </w:tr>
      <w:tr w:rsidR="008359BE" w14:paraId="31BB289E" w14:textId="77777777">
        <w:trPr>
          <w:trHeight w:hRule="exact" w:val="354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4A8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7FBB63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E8B837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93FAB13" w14:textId="77777777" w:rsidR="008359BE" w:rsidRDefault="00653F80">
            <w:pPr>
              <w:spacing w:before="152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C3E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B716F9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9D3FB4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45BCEC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119598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48D5036" w14:textId="77777777" w:rsidR="008359BE" w:rsidRDefault="008359BE">
            <w:pPr>
              <w:spacing w:before="7"/>
              <w:jc w:val="left"/>
              <w:rPr>
                <w:rFonts w:ascii="方正仿宋_GBK" w:eastAsia="方正仿宋_GBK" w:hAnsi="Times New Roman" w:cs="Times New Roman"/>
                <w:kern w:val="0"/>
                <w:sz w:val="16"/>
                <w:szCs w:val="16"/>
              </w:rPr>
            </w:pPr>
          </w:p>
          <w:p w14:paraId="1C4B073A" w14:textId="77777777" w:rsidR="008359BE" w:rsidRDefault="00653F80">
            <w:pPr>
              <w:spacing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三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05610D39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EC5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A2ACA8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6A759B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D2939F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1A2727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00DBA49" w14:textId="77777777" w:rsidR="008359BE" w:rsidRDefault="008359BE">
            <w:pPr>
              <w:spacing w:before="1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9B05CD0" w14:textId="77777777" w:rsidR="008359BE" w:rsidRDefault="00653F80">
            <w:pPr>
              <w:spacing w:line="240" w:lineRule="exact"/>
              <w:ind w:left="131" w:right="13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（六）法学类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4651" w14:textId="77777777" w:rsidR="008359BE" w:rsidRDefault="00653F80">
            <w:pPr>
              <w:spacing w:before="49" w:line="213" w:lineRule="auto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法学，法律硕士，比较法学，宪法学与行政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法学，中国刑法学，国际法，经济刑法学，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犯罪学，民法学，刑事诉讼法学，行政诉讼</w:t>
            </w:r>
            <w:r>
              <w:rPr>
                <w:rFonts w:ascii="方正仿宋_GBK" w:eastAsia="方正仿宋_GBK" w:hAnsi="方正汉简简体" w:cs="方正汉简简体" w:hint="eastAsia"/>
                <w:spacing w:val="-9"/>
                <w:kern w:val="0"/>
                <w:sz w:val="18"/>
                <w:szCs w:val="18"/>
                <w:lang w:eastAsia="zh-CN"/>
              </w:rPr>
              <w:t>法学，法学理论，法理学，法律史，刑法学，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民商法学，民商法，诉讼法学，经济法学，</w:t>
            </w:r>
            <w:r>
              <w:rPr>
                <w:rFonts w:ascii="方正仿宋_GBK" w:eastAsia="方正仿宋_GBK" w:hAnsi="方正汉简简体" w:cs="方正汉简简体" w:hint="eastAsia"/>
                <w:spacing w:val="-9"/>
                <w:kern w:val="0"/>
                <w:sz w:val="18"/>
                <w:szCs w:val="18"/>
                <w:lang w:eastAsia="zh-CN"/>
              </w:rPr>
              <w:t>环境与资源保护法学，国际法学，国际公法，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国际私法，国际经济法，军事法学，航空法与空间法，国际人权法，国际环境法，国际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民事诉讼与仲裁，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WTO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法律制度，中国司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法制度，比较司法制度，比较刑法学，司法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制度，法律逻辑，法律逻辑学，知识产权，知识产权法学，民族法学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787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264CA9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FBDC62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E68575C" w14:textId="77777777" w:rsidR="008359BE" w:rsidRDefault="008359BE">
            <w:pPr>
              <w:spacing w:before="1"/>
              <w:jc w:val="left"/>
              <w:rPr>
                <w:rFonts w:ascii="方正仿宋_GBK" w:eastAsia="方正仿宋_GBK" w:hAnsi="Times New Roman" w:cs="Times New Roman"/>
                <w:kern w:val="0"/>
                <w:sz w:val="16"/>
                <w:szCs w:val="16"/>
                <w:lang w:eastAsia="zh-CN"/>
              </w:rPr>
            </w:pPr>
          </w:p>
          <w:p w14:paraId="73EC2216" w14:textId="77777777" w:rsidR="008359BE" w:rsidRDefault="00653F80">
            <w:pPr>
              <w:spacing w:line="240" w:lineRule="exact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法学，知识产权，监狱学，知识产权法，诉讼法，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法律，国际法，刑事司法，律师，涉外法律，经济法律事务，法律事务，大法学，经济法学，涉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外法律事务，行政法，民商法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92A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FDA5FB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797BE6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3709970" w14:textId="77777777" w:rsidR="008359BE" w:rsidRDefault="00653F80">
            <w:pPr>
              <w:spacing w:before="152" w:line="240" w:lineRule="exact"/>
              <w:ind w:left="103" w:right="74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司法助理，法律文秘，司法警务，法律事务，涉外经济法律事务，经济法律事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务，律师事务，行政法律事务，法律，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书记官，海关国际法律条约与公约，检查事务，经济法，商贸法律，法学，律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师</w:t>
            </w:r>
          </w:p>
        </w:tc>
      </w:tr>
      <w:tr w:rsidR="008359BE" w14:paraId="0CE07044" w14:textId="77777777">
        <w:trPr>
          <w:trHeight w:hRule="exact" w:val="156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173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80A0" w14:textId="77777777" w:rsidR="008359BE" w:rsidRDefault="00653F80">
            <w:pPr>
              <w:spacing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三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1A29710A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4A4D" w14:textId="77777777" w:rsidR="008359BE" w:rsidRDefault="00653F80">
            <w:pPr>
              <w:spacing w:before="156"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（七）政治学类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3240" w14:textId="77777777" w:rsidR="008359BE" w:rsidRDefault="00653F80">
            <w:pPr>
              <w:spacing w:line="240" w:lineRule="exact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政治学理论，中外政治制度，科学社会主义</w:t>
            </w:r>
            <w:r>
              <w:rPr>
                <w:rFonts w:ascii="方正仿宋_GBK" w:eastAsia="方正仿宋_GBK" w:hAnsi="方正汉简简体" w:cs="方正汉简简体" w:hint="eastAsia"/>
                <w:spacing w:val="-9"/>
                <w:kern w:val="0"/>
                <w:sz w:val="18"/>
                <w:szCs w:val="18"/>
                <w:lang w:eastAsia="zh-CN"/>
              </w:rPr>
              <w:t>与国际共产主义运动，中共党史，国际政治，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国际关系，外交学，民族政治学，政治与国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际研究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CFFD" w14:textId="77777777" w:rsidR="008359BE" w:rsidRDefault="00653F80">
            <w:pPr>
              <w:spacing w:before="123" w:line="240" w:lineRule="exact"/>
              <w:ind w:left="103" w:right="1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政治学与行政学，国际政治，国际关系，外交学，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国际事务与国际关系，政治学、经济学与哲学，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国际政治经济学，国际文化交流，欧洲事务与欧洲关系，东亚事务与东亚关系，国际事务，政治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F7C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9CB339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387D419" w14:textId="77777777" w:rsidR="008359BE" w:rsidRDefault="00653F80">
            <w:pPr>
              <w:spacing w:before="162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政治学</w:t>
            </w:r>
          </w:p>
        </w:tc>
      </w:tr>
    </w:tbl>
    <w:p w14:paraId="193FA87D" w14:textId="77777777" w:rsidR="008359BE" w:rsidRDefault="008359BE">
      <w:pPr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48"/>
        <w:gridCol w:w="3263"/>
        <w:gridCol w:w="3827"/>
        <w:gridCol w:w="3969"/>
      </w:tblGrid>
      <w:tr w:rsidR="008359BE" w14:paraId="764C741F" w14:textId="77777777">
        <w:trPr>
          <w:trHeight w:hRule="exact" w:val="56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F775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A01F35C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1F77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2DEC740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EBF3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A4B4A99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75799556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0891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5281264E" w14:textId="77777777">
        <w:trPr>
          <w:trHeight w:hRule="exact" w:val="55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B41B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70E8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7349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8CDD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CFDA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C8AB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1298E144" w14:textId="77777777">
        <w:trPr>
          <w:trHeight w:hRule="exact" w:val="1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648A" w14:textId="77777777" w:rsidR="008359BE" w:rsidRDefault="00653F80">
            <w:pPr>
              <w:spacing w:before="126"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D2AF" w14:textId="77777777" w:rsidR="008359BE" w:rsidRDefault="008359BE">
            <w:pPr>
              <w:spacing w:before="7"/>
              <w:jc w:val="left"/>
              <w:rPr>
                <w:rFonts w:ascii="方正仿宋_GBK" w:eastAsia="方正仿宋_GBK" w:hAnsi="Times New Roman" w:cs="Times New Roman"/>
                <w:kern w:val="0"/>
                <w:sz w:val="14"/>
                <w:szCs w:val="14"/>
              </w:rPr>
            </w:pPr>
          </w:p>
          <w:p w14:paraId="1A47412B" w14:textId="77777777" w:rsidR="008359BE" w:rsidRDefault="00653F80">
            <w:pPr>
              <w:spacing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三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3A9BCDF0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365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588C23A" w14:textId="77777777" w:rsidR="008359BE" w:rsidRDefault="00653F80">
            <w:pPr>
              <w:spacing w:line="213" w:lineRule="auto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（八）社会学类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0E2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37AC06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  <w:lang w:eastAsia="zh-CN"/>
              </w:rPr>
            </w:pPr>
          </w:p>
          <w:p w14:paraId="77344D5D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社会学，人口学，人类学，民俗学，社会工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作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E51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AC98A6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  <w:lang w:eastAsia="zh-CN"/>
              </w:rPr>
            </w:pPr>
          </w:p>
          <w:p w14:paraId="40CEA213" w14:textId="77777777" w:rsidR="008359BE" w:rsidRDefault="00653F80">
            <w:pPr>
              <w:spacing w:line="240" w:lineRule="exact"/>
              <w:ind w:left="103" w:right="5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社会学，社会工作，社会工作与管理，人类学，女性学，家政学，人口学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8FE3" w14:textId="77777777" w:rsidR="008359BE" w:rsidRDefault="00653F80">
            <w:pPr>
              <w:spacing w:before="6" w:line="213" w:lineRule="auto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社会工作，社区管理与服务，青少年工作与管理，社会福利事业管理，人民武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装，涉外事务管理，妇女工作与管理，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体育场馆管理，家政服务，老年服务与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管理，社区康复，科技成果中介服务，职业中介服务，现代殡仪技术与管理，戒毒康复</w:t>
            </w:r>
          </w:p>
        </w:tc>
      </w:tr>
      <w:tr w:rsidR="008359BE" w14:paraId="50CB8678" w14:textId="77777777">
        <w:trPr>
          <w:trHeight w:hRule="exact" w:val="8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B377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93D4" w14:textId="77777777" w:rsidR="008359BE" w:rsidRDefault="00653F80">
            <w:pPr>
              <w:spacing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三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0076FD51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C2F9" w14:textId="77777777" w:rsidR="008359BE" w:rsidRDefault="00653F80">
            <w:pPr>
              <w:spacing w:before="153"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（九）民族学类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AD4B" w14:textId="77777777" w:rsidR="008359BE" w:rsidRDefault="00653F80">
            <w:pPr>
              <w:spacing w:before="153"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民族学，马克思主义民族理论与政策，中国少数民族经济，中国少数民族史，中国少数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民族艺术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C560" w14:textId="77777777" w:rsidR="008359BE" w:rsidRDefault="00653F80">
            <w:pPr>
              <w:spacing w:before="159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民族学，民族理论与民族政策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D762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726A8925" w14:textId="77777777">
        <w:trPr>
          <w:trHeight w:hRule="exact" w:val="19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8874" w14:textId="77777777" w:rsidR="008359BE" w:rsidRDefault="00653F80">
            <w:pPr>
              <w:spacing w:before="9"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A25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08568B4" w14:textId="77777777" w:rsidR="008359BE" w:rsidRDefault="00653F80">
            <w:pPr>
              <w:spacing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三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090E825B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A30C" w14:textId="77777777" w:rsidR="008359BE" w:rsidRDefault="00653F80">
            <w:pPr>
              <w:spacing w:line="213" w:lineRule="auto"/>
              <w:ind w:left="131" w:right="132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（十）马克思主义理论类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A980" w14:textId="77777777" w:rsidR="008359BE" w:rsidRDefault="00653F80">
            <w:pPr>
              <w:spacing w:before="129" w:line="213" w:lineRule="auto"/>
              <w:ind w:left="103" w:right="26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马克思主义基本原理，马克思主义发展史，</w:t>
            </w:r>
            <w:r>
              <w:rPr>
                <w:rFonts w:ascii="方正仿宋_GBK" w:eastAsia="方正仿宋_GBK" w:hAnsi="方正汉简简体" w:cs="方正汉简简体" w:hint="eastAsia"/>
                <w:spacing w:val="5"/>
                <w:kern w:val="0"/>
                <w:sz w:val="18"/>
                <w:szCs w:val="18"/>
                <w:lang w:eastAsia="zh-CN"/>
              </w:rPr>
              <w:t>马克思主义中国化研究，马克思主义中国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化，国外马克思主义研究，马克思主义理论与思想政治教育，马克思主义理论，思想政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治教育，中国近现代史基本问题研究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586F" w14:textId="77777777" w:rsidR="008359BE" w:rsidRDefault="008359BE">
            <w:pPr>
              <w:spacing w:before="4"/>
              <w:jc w:val="left"/>
              <w:rPr>
                <w:rFonts w:ascii="方正仿宋_GBK" w:eastAsia="方正仿宋_GBK" w:hAnsi="Times New Roman" w:cs="Times New Roman"/>
                <w:kern w:val="0"/>
                <w:sz w:val="14"/>
                <w:szCs w:val="14"/>
                <w:lang w:eastAsia="zh-CN"/>
              </w:rPr>
            </w:pPr>
          </w:p>
          <w:p w14:paraId="59FE785C" w14:textId="77777777" w:rsidR="008359BE" w:rsidRDefault="00653F80">
            <w:pPr>
              <w:spacing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科学社会主义，中国共产党党史，中国共产党历史，思想政治教育，科学社会主义与国际共产主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义运动，中国革命史与中国共产党党史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39B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71DEDB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235DBC6" w14:textId="77777777" w:rsidR="008359BE" w:rsidRDefault="008359BE">
            <w:pPr>
              <w:spacing w:before="10"/>
              <w:jc w:val="left"/>
              <w:rPr>
                <w:rFonts w:ascii="方正仿宋_GBK" w:eastAsia="方正仿宋_GBK" w:hAnsi="Times New Roman" w:cs="Times New Roman"/>
                <w:kern w:val="0"/>
                <w:sz w:val="14"/>
                <w:szCs w:val="14"/>
                <w:lang w:eastAsia="zh-CN"/>
              </w:rPr>
            </w:pPr>
          </w:p>
          <w:p w14:paraId="773D27A6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思想政治教育，政治和思想品德教育</w:t>
            </w:r>
          </w:p>
          <w:p w14:paraId="0026FAA7" w14:textId="77777777" w:rsidR="008359BE" w:rsidRDefault="008359BE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</w:p>
        </w:tc>
      </w:tr>
      <w:tr w:rsidR="008359BE" w14:paraId="7DF7C5C9" w14:textId="77777777">
        <w:trPr>
          <w:trHeight w:hRule="exact" w:val="3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3E4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28E69A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C793F76" w14:textId="77777777" w:rsidR="008359BE" w:rsidRDefault="008359BE">
            <w:pPr>
              <w:spacing w:before="6"/>
              <w:jc w:val="left"/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</w:pPr>
          </w:p>
          <w:p w14:paraId="22844006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FBD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60198B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64D17E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69B986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A3318FC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14:paraId="75526CC3" w14:textId="77777777" w:rsidR="008359BE" w:rsidRDefault="00653F80">
            <w:pPr>
              <w:spacing w:line="256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三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76236049" w14:textId="77777777" w:rsidR="008359BE" w:rsidRDefault="00653F80">
            <w:pPr>
              <w:spacing w:line="256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CA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D1EBD9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F5D084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F144AE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88ABDC9" w14:textId="77777777" w:rsidR="008359BE" w:rsidRDefault="008359BE">
            <w:pPr>
              <w:spacing w:before="9"/>
              <w:jc w:val="left"/>
              <w:rPr>
                <w:rFonts w:ascii="方正仿宋_GBK" w:eastAsia="方正仿宋_GBK" w:hAnsi="Times New Roman" w:cs="Times New Roman"/>
                <w:kern w:val="0"/>
                <w:sz w:val="15"/>
                <w:szCs w:val="15"/>
              </w:rPr>
            </w:pPr>
          </w:p>
          <w:p w14:paraId="5D9FAC7F" w14:textId="77777777" w:rsidR="008359BE" w:rsidRDefault="00653F80">
            <w:pPr>
              <w:spacing w:line="213" w:lineRule="auto"/>
              <w:ind w:left="223" w:right="41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（十一）公安学类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743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CDCCB1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D67C1B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07E6DDB" w14:textId="77777777" w:rsidR="008359BE" w:rsidRDefault="00653F80">
            <w:pPr>
              <w:spacing w:before="148"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公安学，犯罪社会学，中国化的马克思主义与公安工作，公安思想政治教育工作，警察心理学，警察体能与警务实战技能训练，警务战术训练，公安管理学，公安情报学，警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察科学，侦查学，治安学，警务硕士专业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3A35" w14:textId="77777777" w:rsidR="008359BE" w:rsidRDefault="00653F80">
            <w:pPr>
              <w:spacing w:line="213" w:lineRule="auto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治安学，侦查学，边防管理，禁毒学，警犬技术，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经济犯罪侦查，边防指挥，消防指挥，警卫学，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公安情报学，犯罪学，公安管理学，犯罪心理学，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涉外警务，侦察学，刑事侦查，刑事侦察，技术侦查，经济侦查，警务指挥与战术，边防信息网络安全监察，公安信息技术，边防公安，出入境管理，消防管理，消防管理指挥，公安保卫，公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安安全保卫，安全保卫，国内安全保卫，公安学，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公安管理，警察管理，预审，治安管理，公安文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秘，警卫，网络监察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E05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C8C4DD5" w14:textId="77777777" w:rsidR="008359BE" w:rsidRDefault="008359BE">
            <w:pPr>
              <w:spacing w:before="7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  <w:lang w:eastAsia="zh-CN"/>
              </w:rPr>
            </w:pPr>
          </w:p>
          <w:p w14:paraId="7D92A603" w14:textId="77777777" w:rsidR="008359BE" w:rsidRDefault="00653F80">
            <w:pPr>
              <w:spacing w:line="213" w:lineRule="auto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侦查，经济犯罪侦查，安全保卫，公共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安全管理，警卫，治安管理，交通管理，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</w:tbl>
    <w:p w14:paraId="256BA43C" w14:textId="77777777" w:rsidR="008359BE" w:rsidRDefault="008359BE">
      <w:pPr>
        <w:spacing w:line="213" w:lineRule="auto"/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76"/>
        <w:gridCol w:w="816"/>
        <w:gridCol w:w="816"/>
        <w:gridCol w:w="3121"/>
        <w:gridCol w:w="3685"/>
        <w:gridCol w:w="4395"/>
      </w:tblGrid>
      <w:tr w:rsidR="008359BE" w14:paraId="0185523E" w14:textId="77777777">
        <w:trPr>
          <w:trHeight w:hRule="exact" w:val="564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8612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403AFFE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837E2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B8BD165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CFC1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790B802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75EFE589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BD8C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240C58E3" w14:textId="77777777">
        <w:trPr>
          <w:trHeight w:hRule="exact" w:val="550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D8B5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7CD6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DE1B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8CC5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4F09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F491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1E891DAC" w14:textId="77777777">
        <w:trPr>
          <w:trHeight w:hRule="exact" w:val="201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B9C3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114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C24CDC5" w14:textId="77777777" w:rsidR="008359BE" w:rsidRDefault="00653F80">
            <w:pPr>
              <w:spacing w:line="256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三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5AF6FDDE" w14:textId="77777777" w:rsidR="008359BE" w:rsidRDefault="00653F80">
            <w:pPr>
              <w:spacing w:line="256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1ED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E8AEFBB" w14:textId="77777777" w:rsidR="008359BE" w:rsidRDefault="00653F80">
            <w:pPr>
              <w:spacing w:line="213" w:lineRule="auto"/>
              <w:ind w:left="43" w:right="41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（十二）司法执行及技术类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C4E9" w14:textId="77777777" w:rsidR="008359BE" w:rsidRDefault="008359BE">
            <w:pPr>
              <w:spacing w:before="8"/>
              <w:jc w:val="left"/>
              <w:rPr>
                <w:rFonts w:ascii="方正仿宋_GBK" w:eastAsia="方正仿宋_GBK" w:hAnsi="Times New Roman" w:cs="Times New Roman"/>
                <w:kern w:val="0"/>
                <w:sz w:val="16"/>
                <w:szCs w:val="16"/>
                <w:lang w:eastAsia="zh-CN"/>
              </w:rPr>
            </w:pPr>
          </w:p>
          <w:p w14:paraId="2B5DC84E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31E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8B83A8A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狱政管理，刑事执行，劳教管理，罪犯教育，罪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犯心理矫治，监所管理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83A4" w14:textId="77777777" w:rsidR="008359BE" w:rsidRDefault="00653F80">
            <w:pPr>
              <w:spacing w:line="213" w:lineRule="auto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狱政管理，刑事执行，民事执行，行政执行，监狱管理，劳动改造学，劳教管理，司法鉴定，司法鉴定技术，安全防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范技术，司法信息技术，司法信息安全，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应用法制心理技术，罪犯心理测量与矫正技术，司法会计，毒品犯罪矫治，涉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毒人员矫治，监所管理，刑事侦查技术，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司法侦查</w:t>
            </w:r>
          </w:p>
        </w:tc>
      </w:tr>
      <w:tr w:rsidR="008359BE" w14:paraId="1849E375" w14:textId="77777777">
        <w:trPr>
          <w:trHeight w:hRule="exact" w:val="367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02F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532690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9F47E0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3937A6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BCBB389" w14:textId="77777777" w:rsidR="008359BE" w:rsidRDefault="008359BE">
            <w:pPr>
              <w:spacing w:before="1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  <w:lang w:eastAsia="zh-CN"/>
              </w:rPr>
            </w:pPr>
          </w:p>
          <w:p w14:paraId="10B35AC0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324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E6E559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9D6312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927D6C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86803E2" w14:textId="77777777" w:rsidR="008359BE" w:rsidRDefault="008359BE">
            <w:pPr>
              <w:spacing w:before="9"/>
              <w:jc w:val="left"/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</w:pPr>
          </w:p>
          <w:p w14:paraId="4969E2A6" w14:textId="77777777" w:rsidR="008359BE" w:rsidRDefault="00653F80">
            <w:pPr>
              <w:spacing w:line="255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四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7E28C35B" w14:textId="77777777" w:rsidR="008359BE" w:rsidRDefault="00653F80">
            <w:pPr>
              <w:spacing w:line="255" w:lineRule="exact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7E1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B80C79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674DAB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BF7A4E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67E068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BCCAC3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5F70DD9" w14:textId="77777777" w:rsidR="008359BE" w:rsidRDefault="00653F80">
            <w:pPr>
              <w:spacing w:before="142" w:line="213" w:lineRule="auto"/>
              <w:ind w:left="223" w:right="41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（十三）教育学类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1832" w14:textId="77777777" w:rsidR="008359BE" w:rsidRDefault="00653F80">
            <w:pPr>
              <w:spacing w:before="130" w:line="213" w:lineRule="auto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教育学，教育学原理，课程与教学论，教育</w:t>
            </w:r>
            <w:r>
              <w:rPr>
                <w:rFonts w:ascii="方正仿宋_GBK" w:eastAsia="方正仿宋_GBK" w:hAnsi="方正汉简简体" w:cs="方正汉简简体" w:hint="eastAsia"/>
                <w:spacing w:val="-9"/>
                <w:kern w:val="0"/>
                <w:sz w:val="18"/>
                <w:szCs w:val="18"/>
                <w:lang w:eastAsia="zh-CN"/>
              </w:rPr>
              <w:t>史，比较教育学，学前教育学，高等教育学，成人教育学，职业技术教育学，特殊教育学，教育技术学，教育法学，汉语国际教育硕士，教育经济与管理，教育硕士专业（教育管理，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学科教学，现代教育技术，小学教育，心理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健康教育，科学与技术教育，学前教育，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特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殊教育），高等学校教师专业，中等职业学校教师专业，汉语国际教育，学科课程与教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学论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124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4950427" w14:textId="77777777" w:rsidR="008359BE" w:rsidRDefault="00653F80">
            <w:pPr>
              <w:spacing w:line="213" w:lineRule="auto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教育学，学前教育，特殊教育，教育技术学，小学教育，艺术教育，人文教育，科学教育，言语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听觉科学，华文教育，幼儿教育，特用动物教育，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农业机械教育，农业建筑与环境控制教育，计算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机科学教育，制浆造纸工艺教育，印刷工艺教育，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橡塑制品成型工艺教育，纺织工艺教育，染整工艺教育，化工工艺教育，化工分析与检测技术教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育，建筑材料工程教育，文秘教育，中文教育，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秘书教育，基础教育，数学教育，高等教育管理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436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6"/>
                <w:szCs w:val="16"/>
                <w:lang w:eastAsia="zh-CN"/>
              </w:rPr>
            </w:pPr>
          </w:p>
          <w:p w14:paraId="449EB9C7" w14:textId="77777777" w:rsidR="008359BE" w:rsidRDefault="00653F80">
            <w:pPr>
              <w:spacing w:line="213" w:lineRule="auto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语文教育，数学教育，英语教育，物理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教育，化学教育，生物教育，历史教育，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育，中国少数民族语言文化，书法教育，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 w:rsidR="008359BE" w14:paraId="28206F21" w14:textId="77777777">
        <w:trPr>
          <w:trHeight w:hRule="exact" w:val="17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C303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3D2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4C4E78E" w14:textId="77777777" w:rsidR="008359BE" w:rsidRDefault="00653F80">
            <w:pPr>
              <w:spacing w:line="256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四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60F3DDF8" w14:textId="77777777" w:rsidR="008359BE" w:rsidRDefault="00653F80">
            <w:pPr>
              <w:spacing w:line="256" w:lineRule="exact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5375" w14:textId="77777777" w:rsidR="008359BE" w:rsidRDefault="00653F80">
            <w:pPr>
              <w:spacing w:before="152" w:line="213" w:lineRule="auto"/>
              <w:ind w:left="223" w:right="41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（十四）体育学类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533E" w14:textId="77777777" w:rsidR="008359BE" w:rsidRDefault="00653F80">
            <w:pPr>
              <w:spacing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体育人文社会学，运动人体科学，体育教育</w:t>
            </w:r>
            <w:r>
              <w:rPr>
                <w:rFonts w:ascii="方正仿宋_GBK" w:eastAsia="方正仿宋_GBK" w:hAnsi="方正汉简简体" w:cs="方正汉简简体" w:hint="eastAsia"/>
                <w:spacing w:val="-13"/>
                <w:kern w:val="0"/>
                <w:sz w:val="18"/>
                <w:szCs w:val="18"/>
                <w:lang w:eastAsia="zh-CN"/>
              </w:rPr>
              <w:t>训练学，民族传统体育学，体育硕士专业（体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育教学、运动训练、竞赛组织、社会体育指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导）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6404" w14:textId="77777777" w:rsidR="008359BE" w:rsidRDefault="00653F80">
            <w:pPr>
              <w:spacing w:before="119"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理，武术，警察体育，休闲体育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B5E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FD777EC" w14:textId="77777777" w:rsidR="008359BE" w:rsidRDefault="00653F80">
            <w:pPr>
              <w:spacing w:before="152" w:line="213" w:lineRule="auto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竞技体育，运动训练，社会体育，体育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保健，体育服务与管理，武术，体育，民族传统体育</w:t>
            </w:r>
          </w:p>
        </w:tc>
      </w:tr>
    </w:tbl>
    <w:p w14:paraId="7F540905" w14:textId="77777777" w:rsidR="008359BE" w:rsidRDefault="008359BE">
      <w:pPr>
        <w:spacing w:line="213" w:lineRule="auto"/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837"/>
        <w:gridCol w:w="4962"/>
        <w:gridCol w:w="2957"/>
      </w:tblGrid>
      <w:tr w:rsidR="008359BE" w14:paraId="7AD180C4" w14:textId="77777777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B025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3C4E738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72A9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65A5F49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0671B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644B560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14EED315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0BE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516EA76E" w14:textId="77777777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E4CD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6137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6587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D11F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6D60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D0EA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5149A6D5" w14:textId="77777777">
        <w:trPr>
          <w:trHeight w:hRule="exact" w:val="286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BB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8DA12F1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664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D0119D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E483BF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4317927" w14:textId="77777777" w:rsidR="008359BE" w:rsidRDefault="00653F80">
            <w:pPr>
              <w:spacing w:before="105"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五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3901A1C3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927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DAA3319" w14:textId="77777777" w:rsidR="008359BE" w:rsidRDefault="008359BE">
            <w:pPr>
              <w:spacing w:before="4"/>
              <w:jc w:val="left"/>
              <w:rPr>
                <w:rFonts w:ascii="方正仿宋_GBK" w:eastAsia="方正仿宋_GBK" w:hAnsi="Times New Roman" w:cs="Times New Roman"/>
                <w:kern w:val="0"/>
                <w:sz w:val="26"/>
                <w:szCs w:val="26"/>
                <w:lang w:eastAsia="zh-CN"/>
              </w:rPr>
            </w:pPr>
          </w:p>
          <w:p w14:paraId="15772073" w14:textId="77777777" w:rsidR="008359BE" w:rsidRDefault="00653F80">
            <w:pPr>
              <w:spacing w:line="213" w:lineRule="auto"/>
              <w:ind w:left="43" w:right="41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（十五）中国语言文学类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918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3EEBE69" w14:textId="77777777" w:rsidR="008359BE" w:rsidRDefault="00653F80">
            <w:pPr>
              <w:spacing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文艺学，语言学及应用语言学，汉语言文字学，中国古典文献学，中国古代文学，中国现当代文学，中国少数民族语言文学，文学阅读与文学教育，比较文学与世界文学，经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济秘书，广播影视文艺学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6CA1" w14:textId="77777777" w:rsidR="008359BE" w:rsidRDefault="00653F80">
            <w:pPr>
              <w:spacing w:line="213" w:lineRule="auto"/>
              <w:ind w:left="103" w:right="1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汉语言文学，汉语言，汉语国际教育，对外汉语，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中国少数民族语言文学，藏语言文学，蒙古语言文学，维吾尔语言文学，朝鲜语言文学，哈萨克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语言文学，语言学，编辑学，汉语言文学教育，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少数民族语言文学教育，古典文献学，中国语言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文化，中国语言文学，中文应用，应用语言学，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古典文献，文学，中国文学，汉语言文学与文化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传播，秘书学，文秘，文秘学，中文秘书教育，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现代秘书，经济秘书，中国学，医学文秘，涉外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秘书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35F4" w14:textId="77777777" w:rsidR="008359BE" w:rsidRDefault="00653F80">
            <w:pPr>
              <w:spacing w:before="150" w:line="213" w:lineRule="auto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汉语，文秘，涉外文秘，秘书学，文物鉴定与修复，文化事业管理，文化市场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经营与管理，中国少数民族语言文化，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文秘档案，中文，汉语言文学，经贸文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秘，经济秘书，现代文员，医学文秘，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公共关系与文秘，公关文秘，汉语言文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学教育，现代文秘与公共关系</w:t>
            </w:r>
          </w:p>
        </w:tc>
      </w:tr>
      <w:tr w:rsidR="008359BE" w14:paraId="139E1533" w14:textId="77777777">
        <w:trPr>
          <w:trHeight w:hRule="exact" w:val="453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276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EFD5A3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25"/>
                <w:szCs w:val="25"/>
                <w:lang w:eastAsia="zh-CN"/>
              </w:rPr>
            </w:pPr>
          </w:p>
          <w:p w14:paraId="487B406E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A23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853D5A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3392DA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39A525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2559D2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97BFC26" w14:textId="77777777" w:rsidR="008359BE" w:rsidRDefault="00653F80">
            <w:pPr>
              <w:spacing w:before="119"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五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6485231B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2D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9F937B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8DA88D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2C0B6D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634017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4283F10" w14:textId="77777777" w:rsidR="008359BE" w:rsidRDefault="00653F80">
            <w:pPr>
              <w:spacing w:before="114" w:line="240" w:lineRule="exact"/>
              <w:ind w:left="43" w:right="41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（十六）外国语言文学类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420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2DA9C4E" w14:textId="77777777" w:rsidR="008359BE" w:rsidRDefault="00653F80">
            <w:pPr>
              <w:spacing w:before="131" w:line="213" w:lineRule="auto"/>
              <w:ind w:left="103" w:right="26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语笔译、日语口译、法语笔译、法语口译、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德语笔译、德语口译、朝鲜语口译、朝鲜语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笔译）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1CED" w14:textId="77777777" w:rsidR="008359BE" w:rsidRDefault="00653F80">
            <w:pPr>
              <w:spacing w:line="213" w:lineRule="auto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英语，生物医学英语，英语语言文学，俄语，德语，法语，应用法语，西班牙语，阿拉伯语，日语，应用日语，波斯语，朝鲜语，菲律宾语，梵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语巴利语，印度尼西亚语，印地语，柬埔寨语，老挝语，缅甸语，马来语，蒙古语，僧伽罗语，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僧加罗语，泰语，乌尔都语，希伯莱语，希伯来语，越南语，豪萨语，斯瓦希里语，阿尔巴尼亚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语，保加利亚语，波兰语，捷克语，罗马尼亚语，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葡萄牙语，瑞典语，塞尔维亚语，塞尔维亚</w:t>
            </w:r>
            <w:r>
              <w:rPr>
                <w:rFonts w:ascii="方正仿宋_GBK" w:eastAsia="方正仿宋_GBK" w:hAnsi="Times New Roman" w:cs="Times New Roman" w:hint="eastAsia"/>
                <w:spacing w:val="-3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克罗地亚语，土耳其语，希腊语，匈牙利语，意大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利语，捷克－斯洛伐克语，泰米尔语，普什图语，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世界语，孟加拉语，尼泊尔语，塞尔维亚语</w:t>
            </w:r>
            <w:r>
              <w:rPr>
                <w:rFonts w:ascii="方正仿宋_GBK" w:eastAsia="方正仿宋_GBK" w:hAnsi="Times New Roman" w:cs="Times New Roman" w:hint="eastAsia"/>
                <w:spacing w:val="-3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克罗地亚语，克罗地亚语，爱尔兰语，荷兰语，芬兰语，乌克兰语，韩国语，挪威语，丹麦语，立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陶宛语，爱沙尼亚语，马耳他语，冰岛语，翻译，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国际经济与贸易英语，商贸英语，商务英语，应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用英语，英语翻译，英汉笔译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799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422EA0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A79DE26" w14:textId="77777777" w:rsidR="008359BE" w:rsidRDefault="008359BE">
            <w:pPr>
              <w:spacing w:before="7"/>
              <w:jc w:val="left"/>
              <w:rPr>
                <w:rFonts w:ascii="方正仿宋_GBK" w:eastAsia="方正仿宋_GBK" w:hAnsi="Times New Roman" w:cs="Times New Roman"/>
                <w:kern w:val="0"/>
                <w:sz w:val="14"/>
                <w:szCs w:val="14"/>
                <w:lang w:eastAsia="zh-CN"/>
              </w:rPr>
            </w:pPr>
          </w:p>
          <w:p w14:paraId="504C2115" w14:textId="77777777" w:rsidR="008359BE" w:rsidRDefault="00653F80">
            <w:pPr>
              <w:spacing w:line="240" w:lineRule="exact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英语，应用英语，实用英语，应用日语，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应用俄语，应用德语，应用法语，应用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韩语，商务英语，外贸英语，旅游英语，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商务日语，旅游日语，应用西班牙语，应用阿拉伯语，应用意大利语，应用越南语，应用泰国语，应用缅甸语，应用柬埔寨语，应用老挝语</w:t>
            </w:r>
          </w:p>
        </w:tc>
      </w:tr>
    </w:tbl>
    <w:p w14:paraId="329FEE97" w14:textId="77777777" w:rsidR="008359BE" w:rsidRDefault="008359BE">
      <w:pPr>
        <w:spacing w:line="240" w:lineRule="exact"/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76"/>
        <w:gridCol w:w="816"/>
        <w:gridCol w:w="816"/>
        <w:gridCol w:w="3560"/>
        <w:gridCol w:w="2821"/>
        <w:gridCol w:w="4375"/>
      </w:tblGrid>
      <w:tr w:rsidR="008359BE" w14:paraId="19D88C07" w14:textId="77777777">
        <w:trPr>
          <w:trHeight w:hRule="exact" w:val="564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0DF0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CC84CDC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9546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1690F39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9E2E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D03D3F2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46E6E50C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DA33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5F710B69" w14:textId="77777777">
        <w:trPr>
          <w:trHeight w:hRule="exact" w:val="550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B68C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CFB6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2B19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177A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8269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9684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59E82133" w14:textId="77777777">
        <w:trPr>
          <w:trHeight w:hRule="exact" w:val="201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AF19" w14:textId="77777777" w:rsidR="008359BE" w:rsidRDefault="00653F80">
            <w:pPr>
              <w:spacing w:before="150"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1C1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AAC49B1" w14:textId="77777777" w:rsidR="008359BE" w:rsidRDefault="008359BE">
            <w:pPr>
              <w:spacing w:before="8"/>
              <w:jc w:val="left"/>
              <w:rPr>
                <w:rFonts w:ascii="方正仿宋_GBK" w:eastAsia="方正仿宋_GBK" w:hAnsi="Times New Roman" w:cs="Times New Roman"/>
                <w:kern w:val="0"/>
                <w:sz w:val="16"/>
                <w:szCs w:val="16"/>
              </w:rPr>
            </w:pPr>
          </w:p>
          <w:p w14:paraId="6E93FE3D" w14:textId="77777777" w:rsidR="008359BE" w:rsidRDefault="00653F80">
            <w:pPr>
              <w:spacing w:line="256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五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3E8D5C6D" w14:textId="77777777" w:rsidR="008359BE" w:rsidRDefault="00653F80">
            <w:pPr>
              <w:spacing w:line="256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9B96" w14:textId="77777777" w:rsidR="008359BE" w:rsidRDefault="008359BE">
            <w:pPr>
              <w:spacing w:before="10"/>
              <w:jc w:val="left"/>
              <w:rPr>
                <w:rFonts w:ascii="方正仿宋_GBK" w:eastAsia="方正仿宋_GBK" w:hAnsi="Times New Roman" w:cs="Times New Roman"/>
                <w:kern w:val="0"/>
                <w:sz w:val="15"/>
                <w:szCs w:val="15"/>
                <w:lang w:eastAsia="zh-CN"/>
              </w:rPr>
            </w:pPr>
          </w:p>
          <w:p w14:paraId="67A0A919" w14:textId="77777777" w:rsidR="008359BE" w:rsidRDefault="00653F80">
            <w:pPr>
              <w:spacing w:line="213" w:lineRule="auto"/>
              <w:ind w:left="223" w:right="41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（十七）新闻传播学类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1B9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C236531" w14:textId="77777777" w:rsidR="008359BE" w:rsidRDefault="00653F80">
            <w:pPr>
              <w:spacing w:line="213" w:lineRule="auto"/>
              <w:ind w:left="103" w:right="26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新闻学，传播学，新闻与传播，出版，出版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研究，编辑出版学，媒体与文化分析专业，国际新闻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F3D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7B1A194" w14:textId="77777777" w:rsidR="008359BE" w:rsidRDefault="00653F80">
            <w:pPr>
              <w:spacing w:line="213" w:lineRule="auto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新闻学，广播电视新闻学，编辑出版学，传播学，媒体创意，国际新闻，体育新闻，新闻，广告学，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广播电视学，网络与新媒体，数字出版，新媒体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与信息网络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9671" w14:textId="77777777" w:rsidR="008359BE" w:rsidRDefault="00653F80">
            <w:pPr>
              <w:spacing w:line="213" w:lineRule="auto"/>
              <w:ind w:left="103" w:right="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剪辑，录音技术与艺术，新闻，新闻学，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新闻与文秘</w:t>
            </w:r>
          </w:p>
        </w:tc>
      </w:tr>
      <w:tr w:rsidR="008359BE" w14:paraId="611A62A7" w14:textId="77777777">
        <w:trPr>
          <w:trHeight w:hRule="exact" w:val="142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8B8D" w14:textId="77777777" w:rsidR="008359BE" w:rsidRDefault="00653F80">
            <w:pPr>
              <w:spacing w:before="62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7AE4" w14:textId="77777777" w:rsidR="008359BE" w:rsidRDefault="00653F80">
            <w:pPr>
              <w:spacing w:line="255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六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32132810" w14:textId="77777777" w:rsidR="008359BE" w:rsidRDefault="00653F80">
            <w:pPr>
              <w:spacing w:line="255" w:lineRule="exact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C03C" w14:textId="77777777" w:rsidR="008359BE" w:rsidRDefault="008359BE">
            <w:pPr>
              <w:spacing w:before="8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F7F9024" w14:textId="77777777" w:rsidR="008359BE" w:rsidRDefault="00653F80">
            <w:pPr>
              <w:spacing w:line="240" w:lineRule="exact"/>
              <w:ind w:left="223" w:right="41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（十八）历史学类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A6D1" w14:textId="77777777" w:rsidR="008359BE" w:rsidRDefault="00653F80">
            <w:pPr>
              <w:spacing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95F0" w14:textId="77777777" w:rsidR="008359BE" w:rsidRDefault="00653F80">
            <w:pPr>
              <w:spacing w:line="240" w:lineRule="exact"/>
              <w:ind w:left="103" w:right="10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历史学，世界史，世界历史，考古学，博物馆学，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文物与博物馆学，国际关系史，文物保护技术，外国语言与外国历史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F53F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356FB146" w14:textId="77777777">
        <w:trPr>
          <w:trHeight w:hRule="exact" w:val="8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88AB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E674" w14:textId="77777777" w:rsidR="008359BE" w:rsidRDefault="00653F80">
            <w:pPr>
              <w:spacing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七</w:t>
            </w:r>
          </w:p>
          <w:p w14:paraId="5A5FE447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669D" w14:textId="77777777" w:rsidR="008359BE" w:rsidRDefault="00653F80">
            <w:pPr>
              <w:spacing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（十九）数学类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6150" w14:textId="77777777" w:rsidR="008359BE" w:rsidRDefault="00653F80">
            <w:pPr>
              <w:spacing w:line="240" w:lineRule="exact"/>
              <w:ind w:left="103" w:right="26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基础数学，计算数学，概率论与数理统计，应用数学，运筹学与控制论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1075" w14:textId="77777777" w:rsidR="008359BE" w:rsidRDefault="00653F80">
            <w:pPr>
              <w:spacing w:line="240" w:lineRule="exact"/>
              <w:ind w:left="103" w:right="104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数学与应用数学，信息与计算科学，数理基础科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学，应用数学，计算数学及其应用软件，数学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1C8A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14A5BB4E" w14:textId="77777777">
        <w:trPr>
          <w:trHeight w:hRule="exact" w:val="10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ADCA" w14:textId="77777777" w:rsidR="008359BE" w:rsidRDefault="00653F80">
            <w:pPr>
              <w:spacing w:before="81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CC50" w14:textId="77777777" w:rsidR="008359BE" w:rsidRDefault="00653F80">
            <w:pPr>
              <w:spacing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七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3176002A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22B4" w14:textId="77777777" w:rsidR="008359BE" w:rsidRDefault="00653F80">
            <w:pPr>
              <w:spacing w:line="240" w:lineRule="exact"/>
              <w:ind w:left="223" w:right="41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（二十）物理学类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05E5" w14:textId="77777777" w:rsidR="008359BE" w:rsidRDefault="00653F80">
            <w:pPr>
              <w:spacing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理论物理，粒子物理与原子核物理，原子与分子物理，等离子体物理，凝聚态物理，声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学，光学，光学工程，无线电物理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E600" w14:textId="77777777" w:rsidR="008359BE" w:rsidRDefault="00653F80">
            <w:pPr>
              <w:spacing w:line="240" w:lineRule="exact"/>
              <w:ind w:left="103" w:right="5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物理学，应用物理学，声学，物理学教育，原子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核物理学及核技术，核物理，光学，应用光学，光学工程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769B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662DC09A" w14:textId="77777777">
        <w:trPr>
          <w:trHeight w:hRule="exact" w:val="128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4C25" w14:textId="77777777" w:rsidR="008359BE" w:rsidRDefault="00653F80">
            <w:pPr>
              <w:spacing w:before="117"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F2B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1B551EB" w14:textId="77777777" w:rsidR="008359BE" w:rsidRDefault="00653F80">
            <w:pPr>
              <w:spacing w:before="126"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七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3414779E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BAA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B2F1CE5" w14:textId="77777777" w:rsidR="008359BE" w:rsidRDefault="00653F80">
            <w:pPr>
              <w:spacing w:before="153"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（二十一）化学类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50D0" w14:textId="77777777" w:rsidR="008359BE" w:rsidRDefault="00653F80">
            <w:pPr>
              <w:spacing w:line="213" w:lineRule="auto"/>
              <w:ind w:left="103" w:right="26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化学，无机化学，分析化学，有机化学，物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理化学，高分子化学与物理，化学生物学，环境化学，电化学，催化化学，物构化学，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农药学，材料物流与化学，放射化学，化学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信息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0A5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C91753B" w14:textId="77777777" w:rsidR="008359BE" w:rsidRDefault="00653F80">
            <w:pPr>
              <w:spacing w:before="153" w:line="240" w:lineRule="exact"/>
              <w:ind w:left="103" w:right="1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化学，应用化学，化学生物学，分子科学与工程，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化学教育，放射化学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2DEE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33651D48" w14:textId="77777777">
        <w:trPr>
          <w:trHeight w:hRule="exact" w:val="70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B62E" w14:textId="77777777" w:rsidR="008359BE" w:rsidRDefault="00653F80">
            <w:pPr>
              <w:spacing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BB36" w14:textId="77777777" w:rsidR="008359BE" w:rsidRDefault="00653F80">
            <w:pPr>
              <w:spacing w:line="228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七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3D41B872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BF3D" w14:textId="77777777" w:rsidR="008359BE" w:rsidRDefault="00653F80">
            <w:pPr>
              <w:spacing w:line="240" w:lineRule="exact"/>
              <w:ind w:left="223" w:right="-46" w:hanging="27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（二十二）天文学类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481F" w14:textId="77777777" w:rsidR="008359BE" w:rsidRDefault="00653F80">
            <w:pPr>
              <w:spacing w:before="92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天体物理，天体测量与天体力学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B99C" w14:textId="77777777" w:rsidR="008359BE" w:rsidRDefault="00653F80">
            <w:pPr>
              <w:spacing w:before="92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622D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</w:tr>
    </w:tbl>
    <w:p w14:paraId="49213131" w14:textId="77777777" w:rsidR="008359BE" w:rsidRDefault="008359BE">
      <w:pPr>
        <w:rPr>
          <w:rFonts w:ascii="方正仿宋_GBK" w:eastAsia="方正仿宋_GBK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48"/>
        <w:gridCol w:w="3546"/>
        <w:gridCol w:w="4394"/>
        <w:gridCol w:w="2816"/>
      </w:tblGrid>
      <w:tr w:rsidR="008359BE" w14:paraId="69F3472D" w14:textId="77777777">
        <w:trPr>
          <w:trHeight w:hRule="exact" w:val="5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8FD1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BC14DF7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8DFE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813C08C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E83E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5A785AB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46BFCCE8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CDAD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63F1AD0B" w14:textId="77777777">
        <w:trPr>
          <w:trHeight w:hRule="exact" w:val="5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87AE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DB21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4E50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3E48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4DA9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2FC1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408826DA" w14:textId="77777777">
        <w:trPr>
          <w:trHeight w:hRule="exact" w:val="1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6619" w14:textId="77777777" w:rsidR="008359BE" w:rsidRDefault="00653F80">
            <w:pPr>
              <w:spacing w:before="119"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A48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FD1818B" w14:textId="77777777" w:rsidR="008359BE" w:rsidRDefault="00653F80">
            <w:pPr>
              <w:spacing w:before="128" w:line="256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七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53639BAB" w14:textId="77777777" w:rsidR="008359BE" w:rsidRDefault="00653F80">
            <w:pPr>
              <w:spacing w:line="256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D7C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7FE7D6E" w14:textId="77777777" w:rsidR="008359BE" w:rsidRDefault="00653F80">
            <w:pPr>
              <w:spacing w:before="155" w:line="240" w:lineRule="exact"/>
              <w:ind w:left="-49" w:right="-46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（二十三）地理科学类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DA5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FAC608E" w14:textId="77777777" w:rsidR="008359BE" w:rsidRDefault="00653F80">
            <w:pPr>
              <w:spacing w:before="155" w:line="240" w:lineRule="exact"/>
              <w:ind w:left="103" w:right="26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地理，地理学，自然地理学，人文地理学，地图学与地理信息系统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EC98" w14:textId="77777777" w:rsidR="008359BE" w:rsidRDefault="00653F80">
            <w:pPr>
              <w:spacing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与地图学，地理学教育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6839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7DF457FE" w14:textId="77777777">
        <w:trPr>
          <w:trHeight w:hRule="exact" w:val="1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525C" w14:textId="77777777" w:rsidR="008359BE" w:rsidRDefault="00653F80">
            <w:pPr>
              <w:spacing w:before="78" w:line="177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731B" w14:textId="77777777" w:rsidR="008359BE" w:rsidRDefault="008359BE">
            <w:pPr>
              <w:spacing w:before="6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85FAAED" w14:textId="77777777" w:rsidR="008359BE" w:rsidRDefault="00653F80">
            <w:pPr>
              <w:spacing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七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192D10F4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25B9" w14:textId="77777777" w:rsidR="008359BE" w:rsidRDefault="00653F80">
            <w:pPr>
              <w:spacing w:before="120"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（二十四）海洋科学类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162E" w14:textId="77777777" w:rsidR="008359BE" w:rsidRDefault="008359BE">
            <w:pPr>
              <w:spacing w:line="240" w:lineRule="exact"/>
              <w:ind w:left="103" w:right="102"/>
              <w:jc w:val="left"/>
              <w:rPr>
                <w:rFonts w:ascii="方正仿宋_GBK" w:eastAsia="方正仿宋_GBK" w:hAnsi="方正汉简简体" w:cs="方正汉简简体"/>
                <w:spacing w:val="-5"/>
                <w:kern w:val="0"/>
                <w:sz w:val="18"/>
                <w:szCs w:val="18"/>
                <w:lang w:eastAsia="zh-CN"/>
              </w:rPr>
            </w:pPr>
          </w:p>
          <w:p w14:paraId="1433B2D0" w14:textId="77777777" w:rsidR="008359BE" w:rsidRDefault="00653F80">
            <w:pPr>
              <w:spacing w:line="240" w:lineRule="exact"/>
              <w:ind w:left="103" w:right="10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物理海洋学，海洋化学，海洋生物学，海洋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地质，海岸带综合管理，海洋物理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8FB6" w14:textId="77777777" w:rsidR="008359BE" w:rsidRDefault="00653F80">
            <w:pPr>
              <w:spacing w:before="120" w:line="240" w:lineRule="exact"/>
              <w:ind w:left="103" w:right="5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EACB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6193A932" w14:textId="77777777">
        <w:trPr>
          <w:trHeight w:hRule="exact" w:val="9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9AD8" w14:textId="77777777" w:rsidR="008359BE" w:rsidRDefault="00653F80">
            <w:pPr>
              <w:spacing w:line="177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15C7" w14:textId="77777777" w:rsidR="008359BE" w:rsidRDefault="00653F80">
            <w:pPr>
              <w:spacing w:before="133"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七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7ECD4DCE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C1DD" w14:textId="77777777" w:rsidR="008359BE" w:rsidRDefault="00653F80">
            <w:pPr>
              <w:spacing w:before="40"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（二十五）大气科学类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EFAA" w14:textId="77777777" w:rsidR="008359BE" w:rsidRDefault="008359BE">
            <w:pPr>
              <w:ind w:left="103"/>
              <w:jc w:val="left"/>
              <w:rPr>
                <w:rFonts w:ascii="方正仿宋_GBK" w:eastAsia="方正仿宋_GBK" w:hAnsi="方正汉简简体" w:cs="方正汉简简体"/>
                <w:spacing w:val="-5"/>
                <w:kern w:val="0"/>
                <w:sz w:val="18"/>
                <w:szCs w:val="18"/>
                <w:lang w:eastAsia="zh-CN"/>
              </w:rPr>
            </w:pPr>
          </w:p>
          <w:p w14:paraId="7D29FEF5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象学，大气物理学与大气环境，大气科学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F1AB" w14:textId="77777777" w:rsidR="008359BE" w:rsidRDefault="00653F80">
            <w:pPr>
              <w:spacing w:before="160"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大气科学，应用气象学，气象学，气候学，大气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物理学与大气环境，农业气象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FFEB" w14:textId="77777777" w:rsidR="008359BE" w:rsidRDefault="00653F80">
            <w:pPr>
              <w:spacing w:before="160" w:line="240" w:lineRule="exact"/>
              <w:ind w:left="103" w:right="9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大气科学技术，大气探测技术，应用气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象技术，防雷技术</w:t>
            </w:r>
          </w:p>
        </w:tc>
      </w:tr>
      <w:tr w:rsidR="008359BE" w14:paraId="30373BEB" w14:textId="77777777">
        <w:trPr>
          <w:trHeight w:hRule="exact" w:val="9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C04C" w14:textId="77777777" w:rsidR="008359BE" w:rsidRDefault="00653F80">
            <w:pPr>
              <w:spacing w:line="177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1B59" w14:textId="77777777" w:rsidR="008359BE" w:rsidRDefault="00653F80">
            <w:pPr>
              <w:spacing w:before="134"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七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4E89E2FF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3D49" w14:textId="77777777" w:rsidR="008359BE" w:rsidRDefault="00653F80">
            <w:pPr>
              <w:spacing w:before="41"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（二十六）地球物理学类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DB88" w14:textId="77777777" w:rsidR="008359BE" w:rsidRDefault="00653F80">
            <w:pPr>
              <w:spacing w:before="161"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固体地球物理学，空间物理学，应用地球物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CB38" w14:textId="77777777" w:rsidR="008359BE" w:rsidRDefault="00653F80">
            <w:pPr>
              <w:spacing w:before="161" w:line="240" w:lineRule="exact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地球物理学，地球与空间科学，空间科学与技术，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空间物理学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02E1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257BDA85" w14:textId="77777777">
        <w:trPr>
          <w:trHeight w:hRule="exact"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7977" w14:textId="77777777" w:rsidR="008359BE" w:rsidRDefault="00653F80">
            <w:pPr>
              <w:spacing w:before="18" w:line="177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B4EE" w14:textId="77777777" w:rsidR="008359BE" w:rsidRDefault="00653F80">
            <w:pPr>
              <w:spacing w:before="153"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七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03FBDB1E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BA67" w14:textId="77777777" w:rsidR="008359BE" w:rsidRDefault="00653F80">
            <w:pPr>
              <w:spacing w:before="60" w:line="240" w:lineRule="exact"/>
              <w:ind w:left="223" w:right="-46" w:hanging="27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（二十七）地质学类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FD92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矿物学、岩石学、矿床学，地球化学，古生物学及地层学，构造地质学，第四纪地质学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C97F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地质学，构造地质学，古生物学及地层学，地球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化学，地球信息科学与技术，古生物学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BF91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4E4D6AAE" w14:textId="77777777">
        <w:trPr>
          <w:trHeight w:hRule="exact" w:val="1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E6AD" w14:textId="77777777" w:rsidR="008359BE" w:rsidRDefault="00653F80">
            <w:pPr>
              <w:spacing w:line="177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43D4" w14:textId="77777777" w:rsidR="008359BE" w:rsidRDefault="00653F80">
            <w:pPr>
              <w:spacing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七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2066F2B6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E9AA" w14:textId="77777777" w:rsidR="008359BE" w:rsidRDefault="00653F80">
            <w:pPr>
              <w:spacing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（二十八）生物科学类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E56A" w14:textId="77777777" w:rsidR="008359BE" w:rsidRDefault="00653F80">
            <w:pPr>
              <w:spacing w:line="213" w:lineRule="auto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植物学，动物学，生理学，水生生物学，微</w:t>
            </w:r>
            <w:r>
              <w:rPr>
                <w:rFonts w:ascii="方正仿宋_GBK" w:eastAsia="方正仿宋_GBK" w:hAnsi="方正汉简简体" w:cs="方正汉简简体" w:hint="eastAsia"/>
                <w:spacing w:val="-9"/>
                <w:kern w:val="0"/>
                <w:sz w:val="18"/>
                <w:szCs w:val="18"/>
                <w:lang w:eastAsia="zh-CN"/>
              </w:rPr>
              <w:t>生物学，神经生物学，遗传学，发育生物学，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细胞生物学，生物化学与分子生物学，生物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物理学，生态学，生物医学工程，生物学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F85C" w14:textId="77777777" w:rsidR="008359BE" w:rsidRDefault="00653F80">
            <w:pPr>
              <w:spacing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生物科学，生物技术，生物信息学，生物信息技术，生物科学与生物技术，生物化学与分子生物学，医学信息学，生物资源科学，生物安全，生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态学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CDFF" w14:textId="77777777" w:rsidR="008359BE" w:rsidRDefault="00653F80">
            <w:pPr>
              <w:spacing w:line="240" w:lineRule="exact"/>
              <w:ind w:left="103" w:right="9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生物技术及应用，生物实验技术，生物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化工工艺，微生物技术及应用</w:t>
            </w:r>
          </w:p>
        </w:tc>
      </w:tr>
      <w:tr w:rsidR="008359BE" w14:paraId="13B5F27C" w14:textId="77777777">
        <w:trPr>
          <w:trHeight w:hRule="exact" w:val="8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7426" w14:textId="77777777" w:rsidR="008359BE" w:rsidRDefault="00653F80">
            <w:pPr>
              <w:spacing w:line="177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8E99" w14:textId="77777777" w:rsidR="008359BE" w:rsidRDefault="00653F80">
            <w:pPr>
              <w:spacing w:before="133"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七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2D2177A6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DCB7" w14:textId="77777777" w:rsidR="008359BE" w:rsidRDefault="00653F80">
            <w:pPr>
              <w:spacing w:before="41" w:line="240" w:lineRule="exact"/>
              <w:ind w:left="223" w:right="-46" w:hanging="27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（二十九）系统论类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4845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系统理论，系统分析与集成，科学技术史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7F91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系统理论，系统科学与工程，科学技术史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CB4B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</w:tbl>
    <w:p w14:paraId="46244ACD" w14:textId="77777777" w:rsidR="008359BE" w:rsidRDefault="008359BE">
      <w:pPr>
        <w:rPr>
          <w:rFonts w:ascii="方正仿宋_GBK" w:eastAsia="方正仿宋_GBK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3560"/>
        <w:gridCol w:w="3946"/>
        <w:gridCol w:w="3250"/>
      </w:tblGrid>
      <w:tr w:rsidR="008359BE" w14:paraId="28CB00FB" w14:textId="77777777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6667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2A52AAA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269F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B88EB85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C051A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308D206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446E1B07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B621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48A98109" w14:textId="77777777">
        <w:trPr>
          <w:trHeight w:hRule="exact" w:val="72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73BB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788A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3B65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75CC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E05C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0DAE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0F57011C" w14:textId="77777777">
        <w:trPr>
          <w:trHeight w:hRule="exact" w:val="173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1249" w14:textId="77777777" w:rsidR="008359BE" w:rsidRDefault="00653F80">
            <w:pPr>
              <w:spacing w:line="177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3B8E" w14:textId="77777777" w:rsidR="008359BE" w:rsidRDefault="008359BE">
            <w:pPr>
              <w:spacing w:before="133"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863A9E6" w14:textId="77777777" w:rsidR="008359BE" w:rsidRDefault="00653F80">
            <w:pPr>
              <w:spacing w:before="133"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七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5279CB5F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EE27" w14:textId="77777777" w:rsidR="008359BE" w:rsidRDefault="008359BE">
            <w:pPr>
              <w:spacing w:before="41" w:line="240" w:lineRule="exact"/>
              <w:ind w:left="223" w:right="41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</w:p>
          <w:p w14:paraId="1E6C2490" w14:textId="77777777" w:rsidR="008359BE" w:rsidRDefault="00653F80">
            <w:pPr>
              <w:spacing w:before="41" w:line="240" w:lineRule="exact"/>
              <w:ind w:left="223" w:right="41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（三十）心理学类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6C59" w14:textId="77777777" w:rsidR="008359BE" w:rsidRDefault="008359BE">
            <w:pPr>
              <w:spacing w:before="161"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spacing w:val="-5"/>
                <w:kern w:val="0"/>
                <w:sz w:val="18"/>
                <w:szCs w:val="18"/>
                <w:lang w:eastAsia="zh-CN"/>
              </w:rPr>
            </w:pPr>
          </w:p>
          <w:p w14:paraId="2520697A" w14:textId="77777777" w:rsidR="008359BE" w:rsidRDefault="00653F80">
            <w:pPr>
              <w:spacing w:before="161"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基础心理学，发展与教育心理学，应用心理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学，认知神经科学，应用心理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2A4F" w14:textId="77777777" w:rsidR="008359BE" w:rsidRDefault="008359BE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</w:p>
          <w:p w14:paraId="7B13135B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7129" w14:textId="77777777" w:rsidR="008359BE" w:rsidRDefault="008359BE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</w:p>
          <w:p w14:paraId="48340956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应用心理学，心理咨询</w:t>
            </w:r>
          </w:p>
        </w:tc>
      </w:tr>
      <w:tr w:rsidR="008359BE" w14:paraId="456DEB32" w14:textId="77777777">
        <w:trPr>
          <w:trHeight w:hRule="exact" w:val="181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52FC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4FC8" w14:textId="77777777" w:rsidR="008359BE" w:rsidRDefault="008359BE">
            <w:pPr>
              <w:spacing w:before="6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4EF9B60" w14:textId="77777777" w:rsidR="008359BE" w:rsidRDefault="00653F80">
            <w:pPr>
              <w:spacing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七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17288520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C889" w14:textId="77777777" w:rsidR="008359BE" w:rsidRDefault="008359BE">
            <w:pPr>
              <w:spacing w:before="120" w:line="240" w:lineRule="exact"/>
              <w:ind w:left="223" w:right="-46" w:hanging="27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</w:p>
          <w:p w14:paraId="5C24F42D" w14:textId="77777777" w:rsidR="008359BE" w:rsidRDefault="00653F80">
            <w:pPr>
              <w:spacing w:before="120" w:line="240" w:lineRule="exact"/>
              <w:ind w:left="223" w:right="-46" w:hanging="27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（三十一）统计学类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5C5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BBAF7A2" w14:textId="77777777" w:rsidR="008359BE" w:rsidRDefault="00653F80">
            <w:pPr>
              <w:spacing w:before="126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B1A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B3E4F85" w14:textId="77777777" w:rsidR="008359BE" w:rsidRDefault="00653F80">
            <w:pPr>
              <w:spacing w:before="126"/>
              <w:ind w:left="194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统计学，统计，应用统计学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AB3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01D0C4F" w14:textId="77777777" w:rsidR="008359BE" w:rsidRDefault="00653F80">
            <w:pPr>
              <w:spacing w:before="126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统计实务</w:t>
            </w:r>
          </w:p>
        </w:tc>
      </w:tr>
      <w:tr w:rsidR="008359BE" w14:paraId="44B2B250" w14:textId="77777777">
        <w:trPr>
          <w:trHeight w:hRule="exact" w:val="141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B55B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35E1" w14:textId="77777777" w:rsidR="008359BE" w:rsidRDefault="008359BE">
            <w:pPr>
              <w:spacing w:before="6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D35E011" w14:textId="77777777" w:rsidR="008359BE" w:rsidRDefault="00653F80">
            <w:pPr>
              <w:spacing w:line="255" w:lineRule="exact"/>
              <w:ind w:left="25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七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</w:rPr>
              <w:t>)</w:t>
            </w:r>
          </w:p>
          <w:p w14:paraId="56E1B23C" w14:textId="77777777" w:rsidR="008359BE" w:rsidRDefault="00653F80">
            <w:pPr>
              <w:spacing w:line="255" w:lineRule="exact"/>
              <w:ind w:left="22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7B45" w14:textId="77777777" w:rsidR="008359BE" w:rsidRDefault="008359BE">
            <w:pPr>
              <w:spacing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</w:p>
          <w:p w14:paraId="54A8C6E1" w14:textId="77777777" w:rsidR="008359BE" w:rsidRDefault="00653F80">
            <w:pPr>
              <w:spacing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（三十二）力学类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8425" w14:textId="77777777" w:rsidR="008359BE" w:rsidRDefault="008359BE">
            <w:pPr>
              <w:spacing w:line="240" w:lineRule="exact"/>
              <w:ind w:left="103" w:right="10"/>
              <w:jc w:val="left"/>
              <w:rPr>
                <w:rFonts w:ascii="方正仿宋_GBK" w:eastAsia="方正仿宋_GBK" w:hAnsi="方正汉简简体" w:cs="方正汉简简体"/>
                <w:spacing w:val="-9"/>
                <w:kern w:val="0"/>
                <w:sz w:val="18"/>
                <w:szCs w:val="18"/>
                <w:lang w:eastAsia="zh-CN"/>
              </w:rPr>
            </w:pPr>
          </w:p>
          <w:p w14:paraId="31F47A8D" w14:textId="77777777" w:rsidR="008359BE" w:rsidRDefault="00653F80">
            <w:pPr>
              <w:spacing w:line="240" w:lineRule="exact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9"/>
                <w:kern w:val="0"/>
                <w:sz w:val="18"/>
                <w:szCs w:val="18"/>
                <w:lang w:eastAsia="zh-CN"/>
              </w:rPr>
              <w:t>一般力学与力学基础，固体力学，流体力学，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工程力学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3769" w14:textId="77777777" w:rsidR="008359BE" w:rsidRDefault="008359BE">
            <w:pPr>
              <w:spacing w:before="126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</w:p>
          <w:p w14:paraId="3B7075DC" w14:textId="77777777" w:rsidR="008359BE" w:rsidRDefault="00653F80">
            <w:pPr>
              <w:spacing w:before="126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5408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</w:tbl>
    <w:p w14:paraId="166F8720" w14:textId="77777777" w:rsidR="008359BE" w:rsidRDefault="008359BE">
      <w:pPr>
        <w:rPr>
          <w:rFonts w:ascii="方正仿宋_GBK" w:eastAsia="方正仿宋_GBK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1562"/>
        <w:gridCol w:w="3685"/>
        <w:gridCol w:w="5509"/>
      </w:tblGrid>
      <w:tr w:rsidR="008359BE" w14:paraId="1D89B8EE" w14:textId="77777777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F84D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5B8A22C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238F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CBF4FEA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9A01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92F9B9F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627219F9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3EEC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6E71363B" w14:textId="77777777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4A18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4712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5AE6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0FD5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35E6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7206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35BB6A99" w14:textId="77777777">
        <w:trPr>
          <w:trHeight w:hRule="exact" w:val="712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69E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3FC745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7080FC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B5183B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137793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833375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FDEA2BB" w14:textId="77777777" w:rsidR="008359BE" w:rsidRDefault="00653F80">
            <w:pPr>
              <w:spacing w:before="150"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942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5E1B38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EB0F23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54946A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729501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6F3264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9103F0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F4F6D40" w14:textId="77777777" w:rsidR="008359BE" w:rsidRDefault="008359BE">
            <w:pPr>
              <w:spacing w:before="3"/>
              <w:jc w:val="left"/>
              <w:rPr>
                <w:rFonts w:ascii="方正仿宋_GBK" w:eastAsia="方正仿宋_GBK" w:hAnsi="Times New Roman" w:cs="Times New Roman"/>
                <w:kern w:val="0"/>
                <w:sz w:val="16"/>
                <w:szCs w:val="16"/>
              </w:rPr>
            </w:pPr>
          </w:p>
          <w:p w14:paraId="651F0B70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A3B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0C2E5F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FFD09C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96CD0F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E9A4E8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0C2877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1D41A4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100F029" w14:textId="77777777" w:rsidR="008359BE" w:rsidRDefault="008359BE">
            <w:pPr>
              <w:spacing w:before="3"/>
              <w:jc w:val="left"/>
              <w:rPr>
                <w:rFonts w:ascii="方正仿宋_GBK" w:eastAsia="方正仿宋_GBK" w:hAnsi="Times New Roman" w:cs="Times New Roman"/>
                <w:kern w:val="0"/>
                <w:sz w:val="16"/>
                <w:szCs w:val="16"/>
              </w:rPr>
            </w:pPr>
          </w:p>
          <w:p w14:paraId="1C0A1616" w14:textId="77777777" w:rsidR="008359BE" w:rsidRDefault="00653F80">
            <w:pPr>
              <w:spacing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FE8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019FFF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07D2EA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D74601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4962F1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09940B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253E779" w14:textId="77777777" w:rsidR="008359BE" w:rsidRDefault="00653F80">
            <w:pPr>
              <w:spacing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机械制造及自动化，机械电子工程，机械设计及理论，车辆工程，机械工程，高级制造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技术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DBA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B6DA50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861BD5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  <w:lang w:eastAsia="zh-CN"/>
              </w:rPr>
            </w:pPr>
          </w:p>
          <w:p w14:paraId="68A96F5F" w14:textId="77777777" w:rsidR="008359BE" w:rsidRDefault="00653F80">
            <w:pPr>
              <w:spacing w:line="240" w:lineRule="exact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6"/>
                <w:kern w:val="0"/>
                <w:sz w:val="18"/>
                <w:szCs w:val="18"/>
                <w:lang w:eastAsia="zh-CN"/>
              </w:rPr>
              <w:t>机械设计制造及其自动化，材料成型及控制工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程，过程装备与控制工程，机械工程及自动化，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车辆工程，汽车制造，机械电子工程，汽车服务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工程，制造自动化与测控技术，微机电系统工程，机械制造工艺与设备，热加工工艺及设备，铸造，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塑性成形工艺及设备，焊接工艺及设备，机械设计及制造，化工设备与机械，船舶工程，汽车与</w:t>
            </w:r>
          </w:p>
          <w:p w14:paraId="47227544" w14:textId="77777777" w:rsidR="008359BE" w:rsidRDefault="00653F80">
            <w:pPr>
              <w:spacing w:line="213" w:lineRule="auto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拖拉机，热力发动机，流体传动及控制，流体机械及流体工程，真空技术及设备，工业设计，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设备工程与管理，机械制造及自动化，机械工程，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7ECF" w14:textId="77777777" w:rsidR="008359BE" w:rsidRDefault="00653F80">
            <w:pPr>
              <w:spacing w:before="81" w:line="160" w:lineRule="auto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</w:t>
            </w:r>
            <w:r>
              <w:rPr>
                <w:rFonts w:ascii="方正仿宋_GBK" w:eastAsia="方正仿宋_GBK" w:hAnsi="方正汉简简体" w:cs="方正汉简简体" w:hint="eastAsia"/>
                <w:spacing w:val="8"/>
                <w:kern w:val="0"/>
                <w:sz w:val="18"/>
                <w:szCs w:val="18"/>
                <w:lang w:eastAsia="zh-CN"/>
              </w:rPr>
              <w:t>设备制造与维护，服装机械及其自动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化，武器制造技术，机械制造工艺及设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备，机械制造生产管理，特种加工技术，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电线电缆制造技术，锁具设计与工艺，乐器修造技术，乐器制造技术，机电一体化技术，机电工程，机电技术应用，实用机电技术，电气自动化技术，生产</w:t>
            </w:r>
            <w:r>
              <w:rPr>
                <w:rFonts w:ascii="方正仿宋_GBK" w:eastAsia="方正仿宋_GBK" w:hAnsi="方正汉简简体" w:cs="方正汉简简体" w:hint="eastAsia"/>
                <w:spacing w:val="8"/>
                <w:kern w:val="0"/>
                <w:sz w:val="18"/>
                <w:szCs w:val="18"/>
                <w:lang w:eastAsia="zh-CN"/>
              </w:rPr>
              <w:t>过程自动化技术，电力系统自动化技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术，工业网络技术，检测技术及应用，</w:t>
            </w:r>
            <w:r>
              <w:rPr>
                <w:rFonts w:ascii="方正仿宋_GBK" w:eastAsia="方正仿宋_GBK" w:hAnsi="方正汉简简体" w:cs="方正汉简简体" w:hint="eastAsia"/>
                <w:spacing w:val="8"/>
                <w:kern w:val="0"/>
                <w:sz w:val="18"/>
                <w:szCs w:val="18"/>
                <w:lang w:eastAsia="zh-CN"/>
              </w:rPr>
              <w:t>理化测试及质检技术，液压与气动技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</w:t>
            </w:r>
          </w:p>
          <w:p w14:paraId="71827B27" w14:textId="77777777" w:rsidR="008359BE" w:rsidRDefault="00653F80">
            <w:pPr>
              <w:spacing w:line="160" w:lineRule="auto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应用与维护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船舶与港口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)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，汽车制造与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装配技术，汽车检测与维修技术，汽车电子技术，汽车改装技术，汽车技术服务与营销，汽车整形技术，汽车运用与维修，摩托车制造与维修，汽车营销与维修，农业机械应用技术，机械制造及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自动化，机电一体化，汽车运用技术，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汽车运用工程，机床数控技术，工业设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计，数控技术及应用</w:t>
            </w:r>
          </w:p>
        </w:tc>
      </w:tr>
    </w:tbl>
    <w:p w14:paraId="71F54AEB" w14:textId="77777777" w:rsidR="008359BE" w:rsidRDefault="008359BE">
      <w:pPr>
        <w:spacing w:line="160" w:lineRule="auto"/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696"/>
        <w:gridCol w:w="4810"/>
        <w:gridCol w:w="3250"/>
      </w:tblGrid>
      <w:tr w:rsidR="008359BE" w14:paraId="20254DDA" w14:textId="77777777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8035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7B434A2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40E8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EBD5B08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A188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86BA59E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54BD8F8A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9128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36993762" w14:textId="77777777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5F03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E67B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E835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05E9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6826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75F5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4BB734BB" w14:textId="77777777">
        <w:trPr>
          <w:trHeight w:hRule="exact" w:val="145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7C5A" w14:textId="77777777" w:rsidR="008359BE" w:rsidRDefault="00653F80">
            <w:pPr>
              <w:spacing w:before="120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42B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67C4A68" w14:textId="77777777" w:rsidR="008359BE" w:rsidRDefault="00653F80">
            <w:pPr>
              <w:spacing w:before="153"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43E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B1D0A19" w14:textId="77777777" w:rsidR="008359BE" w:rsidRDefault="00653F80">
            <w:pPr>
              <w:spacing w:before="153"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（三十四）仪器类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53B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AADB6BF" w14:textId="77777777" w:rsidR="008359BE" w:rsidRDefault="00653F80">
            <w:pPr>
              <w:spacing w:before="153"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精密仪器及机械，测试计量技术及仪器，仪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器仪表工程，仪器科学与技术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B5B8" w14:textId="77777777" w:rsidR="008359BE" w:rsidRDefault="00653F80">
            <w:pPr>
              <w:spacing w:line="213" w:lineRule="auto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测控技术与仪器，电子信息技术及仪器，精密仪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器，光学技术与学电仪器，检测技术及仪器仪表，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电子仪器及测量，几何量计量测试，热工计量测试，力学计量测试，光学计量测试，无线电计量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测试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4943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24AAF05D" w14:textId="77777777">
        <w:trPr>
          <w:trHeight w:hRule="exact" w:val="28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B5E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84597F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0E4B7C6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123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3A7191B" w14:textId="77777777" w:rsidR="008359BE" w:rsidRDefault="008359BE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</w:p>
          <w:p w14:paraId="4C7AF913" w14:textId="77777777" w:rsidR="008359BE" w:rsidRDefault="008359BE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</w:p>
          <w:p w14:paraId="24B226B2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378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1F53C97" w14:textId="77777777" w:rsidR="008359BE" w:rsidRDefault="008359BE">
            <w:pPr>
              <w:spacing w:before="3"/>
              <w:jc w:val="left"/>
              <w:rPr>
                <w:rFonts w:ascii="方正仿宋_GBK" w:eastAsia="方正仿宋_GBK" w:hAnsi="Times New Roman" w:cs="Times New Roman"/>
                <w:kern w:val="0"/>
                <w:sz w:val="25"/>
                <w:szCs w:val="25"/>
              </w:rPr>
            </w:pPr>
          </w:p>
          <w:p w14:paraId="38220F79" w14:textId="77777777" w:rsidR="008359BE" w:rsidRDefault="00653F80">
            <w:pPr>
              <w:spacing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（三十五）材料类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6BA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706B63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7893FEF" w14:textId="77777777" w:rsidR="008359BE" w:rsidRDefault="00653F80">
            <w:pPr>
              <w:spacing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工程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99A7" w14:textId="77777777" w:rsidR="008359BE" w:rsidRDefault="00653F80">
            <w:pPr>
              <w:spacing w:before="155" w:line="213" w:lineRule="auto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材料物理，钢铁冶金，有色金属冶金，冶金物理化学，金属材料与热处理，金属压力加工，无机非金属材料，硅酸盐工程，高分子材料与工程，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与器件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BD" w14:textId="77777777" w:rsidR="008359BE" w:rsidRDefault="008359BE">
            <w:pPr>
              <w:spacing w:before="6"/>
              <w:jc w:val="left"/>
              <w:rPr>
                <w:rFonts w:ascii="方正仿宋_GBK" w:eastAsia="方正仿宋_GBK" w:hAnsi="Times New Roman" w:cs="Times New Roman"/>
                <w:kern w:val="0"/>
                <w:sz w:val="19"/>
                <w:szCs w:val="19"/>
                <w:lang w:eastAsia="zh-CN"/>
              </w:rPr>
            </w:pPr>
          </w:p>
          <w:p w14:paraId="0BC877DC" w14:textId="77777777" w:rsidR="008359BE" w:rsidRDefault="00653F80">
            <w:pPr>
              <w:spacing w:line="240" w:lineRule="exact"/>
              <w:ind w:left="103" w:right="9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材料加工技术</w:t>
            </w:r>
          </w:p>
        </w:tc>
      </w:tr>
      <w:tr w:rsidR="008359BE" w14:paraId="677A99DB" w14:textId="77777777">
        <w:trPr>
          <w:trHeight w:hRule="exact" w:val="152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F787" w14:textId="77777777" w:rsidR="008359BE" w:rsidRDefault="00653F80">
            <w:pPr>
              <w:spacing w:before="112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C46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63B168F" w14:textId="77777777" w:rsidR="008359BE" w:rsidRDefault="00653F80">
            <w:pPr>
              <w:spacing w:before="146"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561F" w14:textId="77777777" w:rsidR="008359BE" w:rsidRDefault="008359BE">
            <w:pPr>
              <w:spacing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</w:p>
          <w:p w14:paraId="6D3DCBEF" w14:textId="77777777" w:rsidR="008359BE" w:rsidRDefault="00653F80">
            <w:pPr>
              <w:spacing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（三十六）能源动力类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8682" w14:textId="77777777" w:rsidR="008359BE" w:rsidRDefault="00653F80">
            <w:pPr>
              <w:spacing w:line="240" w:lineRule="exact"/>
              <w:ind w:left="103" w:right="26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工程热物理，热能工程，动力机械及工程，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流体机械及工程，制冷及低温工程，化工过程机械，动力工程，动力工程及工程热物理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1EA4" w14:textId="77777777" w:rsidR="008359BE" w:rsidRDefault="00653F80">
            <w:pPr>
              <w:spacing w:before="112" w:line="240" w:lineRule="exact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能源与动力工程，能源与环境系统工程，风能与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动力工程，新能源科学与工程，热能与动力工程，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能源工程及自动化，能源动力系统及自动化，能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源与资源工程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4554" w14:textId="77777777" w:rsidR="008359BE" w:rsidRDefault="00653F80">
            <w:pPr>
              <w:spacing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热能动力设备与应用，城市热能应用技术，农村能源与环境技术，制冷与冷藏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技术</w:t>
            </w:r>
          </w:p>
        </w:tc>
      </w:tr>
      <w:tr w:rsidR="008359BE" w14:paraId="7B876E8B" w14:textId="77777777">
        <w:trPr>
          <w:trHeight w:hRule="exact" w:val="14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4770" w14:textId="77777777" w:rsidR="008359BE" w:rsidRDefault="00653F80">
            <w:pPr>
              <w:spacing w:before="74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E92" w14:textId="77777777" w:rsidR="008359BE" w:rsidRDefault="00653F80">
            <w:pPr>
              <w:spacing w:before="107"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4CAF" w14:textId="77777777" w:rsidR="008359BE" w:rsidRDefault="00653F80">
            <w:pPr>
              <w:spacing w:before="107"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（三十七）电气类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A0A7" w14:textId="77777777" w:rsidR="008359BE" w:rsidRDefault="00653F80">
            <w:pPr>
              <w:spacing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电机与电器，电力系统及其自动化，高电压与绝缘技术，电力电子与电力传动，电工理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论与新技术，电气工程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00A9" w14:textId="77777777" w:rsidR="008359BE" w:rsidRDefault="00653F80">
            <w:pPr>
              <w:spacing w:before="74"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电气工程及其自动化，智能电网信息工程，光源与照明，电气工程与智能控制，电气工程与自动化，电气信息工程，电力工程与管理，电气技术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教育，电机电器智能化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0CA4" w14:textId="77777777" w:rsidR="008359BE" w:rsidRDefault="008359BE">
            <w:pPr>
              <w:spacing w:before="5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  <w:lang w:eastAsia="zh-CN"/>
              </w:rPr>
            </w:pPr>
          </w:p>
          <w:p w14:paraId="466DC0BA" w14:textId="77777777" w:rsidR="008359BE" w:rsidRDefault="00653F80">
            <w:pPr>
              <w:ind w:left="28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电气技术，电气工程及其自动化</w:t>
            </w:r>
          </w:p>
        </w:tc>
      </w:tr>
    </w:tbl>
    <w:p w14:paraId="15A8B592" w14:textId="77777777" w:rsidR="008359BE" w:rsidRDefault="008359BE">
      <w:pPr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footerReference w:type="default" r:id="rId9"/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129"/>
        <w:gridCol w:w="4110"/>
        <w:gridCol w:w="4517"/>
      </w:tblGrid>
      <w:tr w:rsidR="008359BE" w14:paraId="29123DD0" w14:textId="77777777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A6B3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601151F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419C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6AEE1FA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0347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489DB14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07A64EEF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D0F0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381BD21F" w14:textId="77777777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1800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7DC2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5970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EEFC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1676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6956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18C61374" w14:textId="77777777">
        <w:trPr>
          <w:trHeight w:hRule="exact" w:val="697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CCD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FB775A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C2952D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85B233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B64036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6E24B6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2735383" w14:textId="77777777" w:rsidR="008359BE" w:rsidRDefault="008359BE">
            <w:pPr>
              <w:spacing w:before="8"/>
              <w:jc w:val="left"/>
              <w:rPr>
                <w:rFonts w:ascii="方正仿宋_GBK" w:eastAsia="方正仿宋_GBK" w:hAnsi="Times New Roman" w:cs="Times New Roman"/>
                <w:kern w:val="0"/>
                <w:sz w:val="26"/>
                <w:szCs w:val="26"/>
              </w:rPr>
            </w:pPr>
          </w:p>
          <w:p w14:paraId="1D5778B2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0FA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96BFD2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EDB4F1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E76908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59477F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BCA492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A65D0B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F03B02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B89953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82D6E84" w14:textId="77777777" w:rsidR="008359BE" w:rsidRDefault="00653F80">
            <w:pPr>
              <w:spacing w:before="136"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7F3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21E42D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DF6EE2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51A080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2B3F76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D26D6A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604986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957B74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51F1568" w14:textId="77777777" w:rsidR="008359BE" w:rsidRDefault="008359BE">
            <w:pPr>
              <w:spacing w:before="1"/>
              <w:jc w:val="left"/>
              <w:rPr>
                <w:rFonts w:ascii="方正仿宋_GBK" w:eastAsia="方正仿宋_GBK" w:hAnsi="Times New Roman" w:cs="Times New Roman"/>
                <w:kern w:val="0"/>
                <w:sz w:val="19"/>
                <w:szCs w:val="19"/>
                <w:lang w:eastAsia="zh-CN"/>
              </w:rPr>
            </w:pPr>
          </w:p>
          <w:p w14:paraId="3484FEDD" w14:textId="77777777" w:rsidR="008359BE" w:rsidRDefault="00653F80">
            <w:pPr>
              <w:spacing w:line="213" w:lineRule="auto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（三十八）电子信息类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341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A04F4A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B2986A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31F770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9272B8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EBDB2E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E855874" w14:textId="77777777" w:rsidR="008359BE" w:rsidRDefault="008359BE">
            <w:pPr>
              <w:spacing w:before="3"/>
              <w:jc w:val="left"/>
              <w:rPr>
                <w:rFonts w:ascii="方正仿宋_GBK" w:eastAsia="方正仿宋_GBK" w:hAnsi="Times New Roman" w:cs="Times New Roman"/>
                <w:kern w:val="0"/>
                <w:sz w:val="16"/>
                <w:szCs w:val="16"/>
                <w:lang w:eastAsia="zh-CN"/>
              </w:rPr>
            </w:pPr>
          </w:p>
          <w:p w14:paraId="3C9F42BE" w14:textId="77777777" w:rsidR="008359BE" w:rsidRDefault="00653F80">
            <w:pPr>
              <w:spacing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物理电子学，电路与系统，微电子学与固体电子学，电磁场与微波技术，通信与信息系统，信号与信息处理，电子与通信工程，无线电物流，电子科学与技术，信息与通信工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3C6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3A9286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B800F7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ADD774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D36E4F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DF9EA30" w14:textId="77777777" w:rsidR="008359BE" w:rsidRDefault="00653F80">
            <w:pPr>
              <w:spacing w:line="213" w:lineRule="auto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电子信息工程，电子科学与技术，通信工程，计算机通信工程，微电子科学与工程，光电信息科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学与工程，信息工程，广播电视工程，水声工程，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电子封装技术，集成电路设计与集成系统，医学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信息工程，电磁场与无线技术，电波传播与天线，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电子信息科学与技术，真空电子技术，应用电子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技术教育，电信工程及管理，信息与通信工程，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微电子学，微电子制造工程，微电子材料与器件，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光信息科学与技术，光电子技术科学，信息显示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与光电技术，光电信息工程，光电子材料与器件，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信息科学技术，信息物理工程，信息技术应用与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管理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F7D8" w14:textId="77777777" w:rsidR="008359BE" w:rsidRDefault="00653F80">
            <w:pPr>
              <w:spacing w:line="213" w:lineRule="auto"/>
              <w:ind w:left="103" w:right="7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备，通信系统运行管理，卫星数字技术，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通信线路，光纤通信，邮政通信，通讯工程设计与管理，电信商务，电力系统及其自动化，应用电子技术家电，工业电气工程，电子技术，工业电气自动化技术，供用电技术，电力系统继电保护</w:t>
            </w:r>
            <w:r>
              <w:rPr>
                <w:rFonts w:ascii="方正仿宋_GBK" w:eastAsia="方正仿宋_GBK" w:hAnsi="方正汉简简体" w:cs="方正汉简简体" w:hint="eastAsia"/>
                <w:spacing w:val="8"/>
                <w:kern w:val="0"/>
                <w:sz w:val="18"/>
                <w:szCs w:val="18"/>
                <w:lang w:eastAsia="zh-CN"/>
              </w:rPr>
              <w:t>及自动化，电力系统继电保护与自动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化，发电厂及电力系统，电子与计算机技术，电子技术与计算机，通信电子技术，火电厂集控运行，小型水电站及电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力网，电网监控技术，农村电气化技术，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电厂化学</w:t>
            </w:r>
          </w:p>
        </w:tc>
      </w:tr>
    </w:tbl>
    <w:p w14:paraId="01E517E5" w14:textId="77777777" w:rsidR="008359BE" w:rsidRDefault="008359BE">
      <w:pPr>
        <w:spacing w:line="213" w:lineRule="auto"/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footerReference w:type="default" r:id="rId10"/>
          <w:pgSz w:w="16838" w:h="11905" w:orient="landscape"/>
          <w:pgMar w:top="1531" w:right="1531" w:bottom="1531" w:left="1531" w:header="850" w:footer="992" w:gutter="0"/>
          <w:pgNumType w:start="11"/>
          <w:cols w:space="0"/>
          <w:docGrid w:type="lines" w:linePitch="315"/>
        </w:sectPr>
      </w:pPr>
    </w:p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696"/>
        <w:gridCol w:w="3827"/>
        <w:gridCol w:w="4233"/>
      </w:tblGrid>
      <w:tr w:rsidR="008359BE" w14:paraId="29EAFA92" w14:textId="77777777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D25BF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D201B22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DBB8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0CED04C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9F9A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48B7A3A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75DCAE87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585F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70C516D9" w14:textId="77777777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8683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1068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1DD3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22C2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571A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4633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16F5CCEA" w14:textId="77777777">
        <w:trPr>
          <w:trHeight w:hRule="exact" w:val="13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7AA4" w14:textId="77777777" w:rsidR="008359BE" w:rsidRDefault="00653F80">
            <w:pPr>
              <w:spacing w:before="69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D081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A00E" w14:textId="77777777" w:rsidR="008359BE" w:rsidRDefault="00653F80">
            <w:pPr>
              <w:spacing w:line="240" w:lineRule="exact"/>
              <w:ind w:left="43" w:right="-46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（三十九）自动化类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25F6" w14:textId="77777777" w:rsidR="008359BE" w:rsidRDefault="00653F80">
            <w:pPr>
              <w:spacing w:before="69"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控制理论与控制工程，控制科学与工程，检测技术与自动化装置，系统工程，模式识别与智能系统，导航、制导与控制，集成电路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工程，控制工程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EE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6537230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自动化，轨道交通信号与控制，自动控制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55BC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24F16D38" w14:textId="77777777">
        <w:trPr>
          <w:trHeight w:hRule="exact" w:val="638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E8A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664189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911706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D1183F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401950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BBFA4E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2253C6E" w14:textId="77777777" w:rsidR="008359BE" w:rsidRDefault="008359BE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</w:p>
          <w:p w14:paraId="598C28FE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7AB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D2A255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4E7202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1C9055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7DF4CB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C8E445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8E1C614" w14:textId="77777777" w:rsidR="008359BE" w:rsidRDefault="008359BE">
            <w:pPr>
              <w:spacing w:before="1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14:paraId="6878D7BD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BC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CDCA3C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784C43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B685C8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DB28C4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5BC1C1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C8F77B4" w14:textId="77777777" w:rsidR="008359BE" w:rsidRDefault="008359BE">
            <w:pPr>
              <w:spacing w:before="1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14:paraId="76EFEED5" w14:textId="77777777" w:rsidR="008359BE" w:rsidRDefault="00653F80">
            <w:pPr>
              <w:spacing w:line="240" w:lineRule="exact"/>
              <w:ind w:left="43" w:right="4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（四十）计算机类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554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A96F81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CB835B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1F2740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D59ADE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47202D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4E4A0BE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Cs w:val="21"/>
                <w:lang w:eastAsia="zh-CN"/>
              </w:rPr>
            </w:pPr>
          </w:p>
          <w:p w14:paraId="41F7654D" w14:textId="77777777" w:rsidR="008359BE" w:rsidRDefault="00653F80">
            <w:pPr>
              <w:spacing w:line="240" w:lineRule="exact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计算机系统结构，计算机软件与理论，计算</w:t>
            </w:r>
            <w:r>
              <w:rPr>
                <w:rFonts w:ascii="方正仿宋_GBK" w:eastAsia="方正仿宋_GBK" w:hAnsi="方正汉简简体" w:cs="方正汉简简体" w:hint="eastAsia"/>
                <w:spacing w:val="-9"/>
                <w:kern w:val="0"/>
                <w:sz w:val="18"/>
                <w:szCs w:val="18"/>
                <w:lang w:eastAsia="zh-CN"/>
              </w:rPr>
              <w:t>机应用技术，计算机科学与技术，软件工程，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计算机与信息管理，计算机技术，应用软件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工程，信息安全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115D" w14:textId="77777777" w:rsidR="008359BE" w:rsidRDefault="00653F80">
            <w:pPr>
              <w:spacing w:line="213" w:lineRule="auto"/>
              <w:ind w:left="103" w:right="1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计算机科学技术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硬件，计算机器件，计算机设备，电器与电脑，</w:t>
            </w:r>
            <w:r>
              <w:rPr>
                <w:rFonts w:ascii="方正仿宋_GBK" w:eastAsia="方正仿宋_GBK" w:hAnsi="方正汉简简体" w:cs="方正汉简简体" w:hint="eastAsia"/>
                <w:spacing w:val="-4"/>
                <w:kern w:val="0"/>
                <w:sz w:val="18"/>
                <w:szCs w:val="18"/>
                <w:lang w:eastAsia="zh-CN"/>
              </w:rPr>
              <w:t>可视化程序设计，</w:t>
            </w:r>
            <w:r>
              <w:rPr>
                <w:rFonts w:ascii="方正仿宋_GBK" w:eastAsia="方正仿宋_GBK" w:hAnsi="Times New Roman" w:cs="Times New Roman" w:hint="eastAsia"/>
                <w:spacing w:val="-4"/>
                <w:kern w:val="0"/>
                <w:sz w:val="18"/>
                <w:szCs w:val="18"/>
                <w:lang w:eastAsia="zh-CN"/>
              </w:rPr>
              <w:t>Web</w:t>
            </w:r>
            <w:r>
              <w:rPr>
                <w:rFonts w:ascii="方正仿宋_GBK" w:eastAsia="方正仿宋_GBK" w:hAnsi="方正汉简简体" w:cs="方正汉简简体" w:hint="eastAsia"/>
                <w:spacing w:val="-4"/>
                <w:kern w:val="0"/>
                <w:sz w:val="18"/>
                <w:szCs w:val="18"/>
                <w:lang w:eastAsia="zh-CN"/>
              </w:rPr>
              <w:t>应用程序设计，多媒体制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感网技术，信息安全，信息安全工程，科技防卫，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信息管理与信息系统，信息管理与服务，数字媒</w:t>
            </w:r>
            <w:r>
              <w:rPr>
                <w:rFonts w:ascii="方正仿宋_GBK" w:eastAsia="方正仿宋_GBK" w:hAnsi="方正汉简简体" w:cs="方正汉简简体" w:hint="eastAsia"/>
                <w:spacing w:val="3"/>
                <w:kern w:val="0"/>
                <w:sz w:val="18"/>
                <w:szCs w:val="18"/>
                <w:lang w:eastAsia="zh-CN"/>
              </w:rPr>
              <w:t>体技术，数字媒体</w:t>
            </w:r>
            <w:r>
              <w:rPr>
                <w:rFonts w:ascii="方正仿宋_GBK" w:eastAsia="方正仿宋_GBK" w:hAnsi="Times New Roman" w:cs="Times New Roman" w:hint="eastAsia"/>
                <w:spacing w:val="3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3"/>
                <w:kern w:val="0"/>
                <w:sz w:val="18"/>
                <w:szCs w:val="18"/>
                <w:lang w:eastAsia="zh-CN"/>
              </w:rPr>
              <w:t>数字游戏设计，电脑游戏技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术，影视艺术技术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072F" w14:textId="77777777" w:rsidR="008359BE" w:rsidRDefault="00653F80">
            <w:pPr>
              <w:spacing w:line="177" w:lineRule="auto"/>
              <w:ind w:left="103" w:right="29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12"/>
                <w:kern w:val="0"/>
                <w:sz w:val="18"/>
                <w:szCs w:val="18"/>
                <w:lang w:eastAsia="zh-CN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系统安全，网络构建专业，软件技术，</w:t>
            </w:r>
            <w:r>
              <w:rPr>
                <w:rFonts w:ascii="方正仿宋_GBK" w:eastAsia="方正仿宋_GBK" w:hAnsi="Times New Roman" w:cs="Times New Roman" w:hint="eastAsia"/>
                <w:spacing w:val="-3"/>
                <w:kern w:val="0"/>
                <w:sz w:val="18"/>
                <w:szCs w:val="18"/>
                <w:lang w:eastAsia="zh-CN"/>
              </w:rPr>
              <w:t>WEB</w:t>
            </w:r>
            <w:r>
              <w:rPr>
                <w:rFonts w:ascii="方正仿宋_GBK" w:eastAsia="方正仿宋_GBK" w:hAnsi="方正汉简简体" w:cs="方正汉简简体" w:hint="eastAsia"/>
                <w:spacing w:val="-12"/>
                <w:kern w:val="0"/>
                <w:sz w:val="18"/>
                <w:szCs w:val="18"/>
                <w:lang w:eastAsia="zh-CN"/>
              </w:rPr>
              <w:t>软件技术应用，软件测试，</w:t>
            </w:r>
            <w:r>
              <w:rPr>
                <w:rFonts w:ascii="方正仿宋_GBK" w:eastAsia="方正仿宋_GBK" w:hAnsi="Times New Roman" w:cs="Times New Roman" w:hint="eastAsia"/>
                <w:spacing w:val="-12"/>
                <w:kern w:val="0"/>
                <w:sz w:val="18"/>
                <w:szCs w:val="18"/>
                <w:lang w:eastAsia="zh-CN"/>
              </w:rPr>
              <w:t>WEB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应</w:t>
            </w:r>
            <w:r>
              <w:rPr>
                <w:rFonts w:ascii="方正仿宋_GBK" w:eastAsia="方正仿宋_GBK" w:hAnsi="方正汉简简体" w:cs="方正汉简简体" w:hint="eastAsia"/>
                <w:spacing w:val="-12"/>
                <w:kern w:val="0"/>
                <w:sz w:val="18"/>
                <w:szCs w:val="18"/>
                <w:lang w:eastAsia="zh-CN"/>
              </w:rPr>
              <w:t>用程序设计，可视化编程，可视化程序设</w:t>
            </w:r>
            <w:r>
              <w:rPr>
                <w:rFonts w:ascii="方正仿宋_GBK" w:eastAsia="方正仿宋_GBK" w:hAnsi="方正汉简简体" w:cs="方正汉简简体" w:hint="eastAsia"/>
                <w:spacing w:val="-4"/>
                <w:kern w:val="0"/>
                <w:sz w:val="18"/>
                <w:szCs w:val="18"/>
                <w:lang w:eastAsia="zh-CN"/>
              </w:rPr>
              <w:t>计，图形图像制作，计算机图形</w:t>
            </w:r>
            <w:r>
              <w:rPr>
                <w:rFonts w:ascii="方正仿宋_GBK" w:eastAsia="方正仿宋_GBK" w:hAnsi="Times New Roman" w:cs="Times New Roman" w:hint="eastAsia"/>
                <w:spacing w:val="-4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ascii="方正仿宋_GBK" w:eastAsia="方正仿宋_GBK" w:hAnsi="方正汉简简体" w:cs="方正汉简简体" w:hint="eastAsia"/>
                <w:spacing w:val="-4"/>
                <w:kern w:val="0"/>
                <w:sz w:val="18"/>
                <w:szCs w:val="18"/>
                <w:lang w:eastAsia="zh-CN"/>
              </w:rPr>
              <w:t>图像制</w:t>
            </w:r>
            <w:r>
              <w:rPr>
                <w:rFonts w:ascii="方正仿宋_GBK" w:eastAsia="方正仿宋_GBK" w:hAnsi="方正汉简简体" w:cs="方正汉简简体" w:hint="eastAsia"/>
                <w:spacing w:val="-12"/>
                <w:kern w:val="0"/>
                <w:sz w:val="18"/>
                <w:szCs w:val="18"/>
                <w:lang w:eastAsia="zh-CN"/>
              </w:rPr>
              <w:t>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</w:t>
            </w:r>
            <w:r>
              <w:rPr>
                <w:rFonts w:ascii="方正仿宋_GBK" w:eastAsia="方正仿宋_GBK" w:hAnsi="方正汉简简体" w:cs="方正汉简简体" w:hint="eastAsia"/>
                <w:spacing w:val="-9"/>
                <w:kern w:val="0"/>
                <w:sz w:val="18"/>
                <w:szCs w:val="18"/>
                <w:lang w:eastAsia="zh-CN"/>
              </w:rPr>
              <w:t>设计，计算机音乐制作，软件测试技术，嵌入式技术与应用，计算机科学与技术，</w:t>
            </w:r>
            <w:r>
              <w:rPr>
                <w:rFonts w:ascii="方正仿宋_GBK" w:eastAsia="方正仿宋_GBK" w:hAnsi="方正汉简简体" w:cs="方正汉简简体" w:hint="eastAsia"/>
                <w:spacing w:val="-12"/>
                <w:kern w:val="0"/>
                <w:sz w:val="18"/>
                <w:szCs w:val="18"/>
                <w:lang w:eastAsia="zh-CN"/>
              </w:rPr>
              <w:t>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算机控制技术</w:t>
            </w:r>
          </w:p>
        </w:tc>
      </w:tr>
    </w:tbl>
    <w:p w14:paraId="5CF7BA55" w14:textId="77777777" w:rsidR="008359BE" w:rsidRDefault="008359BE">
      <w:pPr>
        <w:spacing w:line="177" w:lineRule="auto"/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129"/>
        <w:gridCol w:w="3402"/>
        <w:gridCol w:w="5225"/>
      </w:tblGrid>
      <w:tr w:rsidR="008359BE" w14:paraId="2F030E80" w14:textId="77777777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4498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D75F3DE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9897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BBB0015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EF06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259AA43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34E59612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0030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43CD0EEC" w14:textId="77777777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0EE8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9BEB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64B5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4188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C6B5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18D2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70C62C47" w14:textId="77777777">
        <w:trPr>
          <w:trHeight w:hRule="exact" w:val="400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5D6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78556C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15F433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EA2B242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4B9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768DF5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D4D6C3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E3C6E3E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FD3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3C805C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B92016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B4D888A" w14:textId="77777777" w:rsidR="008359BE" w:rsidRDefault="00653F80">
            <w:pPr>
              <w:spacing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（四十一）土木类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FD1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7A8FE7F" w14:textId="77777777" w:rsidR="008359BE" w:rsidRDefault="00653F80">
            <w:pPr>
              <w:spacing w:before="111" w:line="240" w:lineRule="exact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岩土工程，结构工程，市政工程，供热、供燃气、通风及空调工程，防灾减灾工程及防</w:t>
            </w:r>
            <w:r>
              <w:rPr>
                <w:rFonts w:ascii="方正仿宋_GBK" w:eastAsia="方正仿宋_GBK" w:hAnsi="方正汉简简体" w:cs="方正汉简简体" w:hint="eastAsia"/>
                <w:spacing w:val="-9"/>
                <w:kern w:val="0"/>
                <w:sz w:val="18"/>
                <w:szCs w:val="18"/>
                <w:lang w:eastAsia="zh-CN"/>
              </w:rPr>
              <w:t>护工程，桥梁与隧道工程，建筑与土木工程，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建筑与土木工程领域，土木与环境工程，给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排水工程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2F5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B7C26D2" w14:textId="77777777" w:rsidR="008359BE" w:rsidRDefault="00653F80">
            <w:pPr>
              <w:spacing w:line="240" w:lineRule="exact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土木工程，土木工程教育，建筑环境与设备工程，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建筑环境与能源应用工程，给排水科学与工程，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给水排水工程，城市地下空间工程，历史建筑保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护工程，建筑设施智能技术，建筑电气与智能化，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道路桥梁与渡河工程，道路与桥梁工程，建筑工</w:t>
            </w:r>
          </w:p>
          <w:p w14:paraId="24EA0B73" w14:textId="77777777" w:rsidR="008359BE" w:rsidRDefault="00653F80">
            <w:pPr>
              <w:spacing w:line="240" w:lineRule="exact"/>
              <w:ind w:left="103" w:right="5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程，交通土建工程，供热通风与空调工程，城市燃气工程，工业与民用建筑，建筑工程教育，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建筑节能技术与工程，建筑工程管理，给排水与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采暖通风工程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075B" w14:textId="77777777" w:rsidR="008359BE" w:rsidRDefault="008359BE">
            <w:pPr>
              <w:spacing w:line="213" w:lineRule="auto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</w:p>
          <w:p w14:paraId="6514F9F6" w14:textId="77777777" w:rsidR="008359BE" w:rsidRDefault="00653F80">
            <w:pPr>
              <w:spacing w:line="213" w:lineRule="auto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生工程技术，机电安装工程，工程监理，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工程质量监督与管理，市政工程技术，城市燃气工程技术，给排水工程技术，建筑水电技术，建筑水电设备工程，工业与民用建筑，建筑设计技术，建筑工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程，建筑工程管理，建筑工程造价管理，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工程预算管理，建筑施工与管理，房屋建筑工程，建筑装饰工程技术，公路与城市道路工程，中国古建筑工程技术，水工业技术</w:t>
            </w:r>
          </w:p>
        </w:tc>
      </w:tr>
      <w:tr w:rsidR="008359BE" w14:paraId="3182B29B" w14:textId="77777777">
        <w:trPr>
          <w:trHeight w:hRule="exact" w:val="32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9ECB" w14:textId="77777777" w:rsidR="008359BE" w:rsidRDefault="008359BE">
            <w:pPr>
              <w:spacing w:before="3"/>
              <w:jc w:val="left"/>
              <w:rPr>
                <w:rFonts w:ascii="方正仿宋_GBK" w:eastAsia="方正仿宋_GBK" w:hAnsi="Times New Roman" w:cs="Times New Roman"/>
                <w:kern w:val="0"/>
                <w:sz w:val="19"/>
                <w:szCs w:val="19"/>
                <w:lang w:eastAsia="zh-CN"/>
              </w:rPr>
            </w:pPr>
          </w:p>
          <w:p w14:paraId="22E1CD74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B0C9" w14:textId="77777777" w:rsidR="008359BE" w:rsidRDefault="008359BE">
            <w:pPr>
              <w:spacing w:before="1"/>
              <w:jc w:val="left"/>
              <w:rPr>
                <w:rFonts w:ascii="方正仿宋_GBK" w:eastAsia="方正仿宋_GBK" w:hAnsi="Times New Roman" w:cs="Times New Roman"/>
                <w:kern w:val="0"/>
                <w:sz w:val="22"/>
              </w:rPr>
            </w:pPr>
          </w:p>
          <w:p w14:paraId="7BF1DA18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CB13" w14:textId="77777777" w:rsidR="008359BE" w:rsidRDefault="008359BE">
            <w:pPr>
              <w:spacing w:before="1"/>
              <w:jc w:val="left"/>
              <w:rPr>
                <w:rFonts w:ascii="方正仿宋_GBK" w:eastAsia="方正仿宋_GBK" w:hAnsi="Times New Roman" w:cs="Times New Roman"/>
                <w:kern w:val="0"/>
                <w:sz w:val="22"/>
              </w:rPr>
            </w:pPr>
          </w:p>
          <w:p w14:paraId="6BA35138" w14:textId="77777777" w:rsidR="008359BE" w:rsidRDefault="00653F80">
            <w:pPr>
              <w:spacing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（四十二）水利类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CFD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3849C82" w14:textId="77777777" w:rsidR="008359BE" w:rsidRDefault="00653F80">
            <w:pPr>
              <w:spacing w:before="134"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水文学及水资源，水力学及河流动力学，水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工结构工程，水利水电工程，港口、海岸及近海工程，水利工程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EC6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D9D5E8A" w14:textId="77777777" w:rsidR="008359BE" w:rsidRDefault="00653F80">
            <w:pPr>
              <w:spacing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治河工程，水务工程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C666" w14:textId="77777777" w:rsidR="008359BE" w:rsidRDefault="008359BE">
            <w:pPr>
              <w:spacing w:line="213" w:lineRule="auto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</w:p>
          <w:p w14:paraId="5508110B" w14:textId="77777777" w:rsidR="008359BE" w:rsidRDefault="00653F80">
            <w:pPr>
              <w:spacing w:line="213" w:lineRule="auto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水文与水资源，水文自动化测报技术，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水信息技术，水政水资源管理，水利工程，水利工程施工技术，水利水电建筑工程，灌溉与排水技术，港口航道与治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河工程，河务工程与管理，城市水利，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水利水电工程管理，水务管理，水利工程监理，农业水利技术，水利工程造价管理，水利工程实验与检测技术，水电站动力设备与管理，机电设备运行与维护，机电排灌设备与管理，水电站设备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与管理，水利</w:t>
            </w:r>
          </w:p>
        </w:tc>
      </w:tr>
    </w:tbl>
    <w:p w14:paraId="7E0AB574" w14:textId="77777777" w:rsidR="008359BE" w:rsidRDefault="008359BE">
      <w:pPr>
        <w:spacing w:line="213" w:lineRule="auto"/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696"/>
        <w:gridCol w:w="3827"/>
        <w:gridCol w:w="4233"/>
      </w:tblGrid>
      <w:tr w:rsidR="008359BE" w14:paraId="2A013016" w14:textId="77777777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0187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F17EB8B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40AA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D08F292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E9F5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24366FC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3ED282A0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0CFE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3A386218" w14:textId="77777777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7E3B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66C9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268F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E10A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131B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AE73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62B0C041" w14:textId="77777777">
        <w:trPr>
          <w:trHeight w:hRule="exact" w:val="21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174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741A920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228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5F2FF6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63C6635" w14:textId="77777777" w:rsidR="008359BE" w:rsidRDefault="00653F80">
            <w:pPr>
              <w:spacing w:before="104"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F90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342C86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40DCE04" w14:textId="77777777" w:rsidR="008359BE" w:rsidRDefault="00653F80">
            <w:pPr>
              <w:spacing w:before="104"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（四十三）测绘类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195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8C9E6AF" w14:textId="77777777" w:rsidR="008359BE" w:rsidRDefault="008359BE">
            <w:pPr>
              <w:spacing w:before="3"/>
              <w:jc w:val="left"/>
              <w:rPr>
                <w:rFonts w:ascii="方正仿宋_GBK" w:eastAsia="方正仿宋_GBK" w:hAnsi="Times New Roman" w:cs="Times New Roman"/>
                <w:kern w:val="0"/>
                <w:sz w:val="16"/>
                <w:szCs w:val="16"/>
                <w:lang w:eastAsia="zh-CN"/>
              </w:rPr>
            </w:pPr>
          </w:p>
          <w:p w14:paraId="74A3BDBC" w14:textId="77777777" w:rsidR="008359BE" w:rsidRDefault="00653F80">
            <w:pPr>
              <w:spacing w:line="213" w:lineRule="auto"/>
              <w:ind w:left="103" w:right="26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大地测量学与测量工程，摄影测量与遥感，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地图制图学与地理信息工程，测绘工程，测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绘科学与技术，土地资源利用与信息技术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C05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C8AC5B8" w14:textId="77777777" w:rsidR="008359BE" w:rsidRDefault="008359BE">
            <w:pPr>
              <w:spacing w:before="3"/>
              <w:jc w:val="left"/>
              <w:rPr>
                <w:rFonts w:ascii="方正仿宋_GBK" w:eastAsia="方正仿宋_GBK" w:hAnsi="Times New Roman" w:cs="Times New Roman"/>
                <w:kern w:val="0"/>
                <w:sz w:val="16"/>
                <w:szCs w:val="16"/>
                <w:lang w:eastAsia="zh-CN"/>
              </w:rPr>
            </w:pPr>
          </w:p>
          <w:p w14:paraId="42CFE914" w14:textId="77777777" w:rsidR="008359BE" w:rsidRDefault="00653F80">
            <w:pPr>
              <w:spacing w:line="213" w:lineRule="auto"/>
              <w:ind w:left="103" w:right="96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测绘工程，遥感科学与技术，大地测量</w:t>
            </w:r>
            <w:r>
              <w:rPr>
                <w:rFonts w:ascii="方正仿宋_GBK" w:eastAsia="方正仿宋_GBK" w:hAnsi="方正汉简简体" w:cs="方正汉简简体" w:hint="eastAsia"/>
                <w:spacing w:val="2"/>
                <w:kern w:val="0"/>
                <w:sz w:val="18"/>
                <w:szCs w:val="18"/>
                <w:lang w:eastAsia="zh-CN"/>
              </w:rPr>
              <w:t>，测量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工程，摄影测量与遥感，地图学，土地资源利用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与信息技术，导航工程，地理国情监测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77D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45A2E59" w14:textId="77777777" w:rsidR="008359BE" w:rsidRDefault="00653F80">
            <w:pPr>
              <w:spacing w:line="213" w:lineRule="auto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工程测量技术，工程测量与监理，摄影测量与遥感技术，大地测量与卫星定位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技术，地理信息系统与地图制图技术，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地籍测绘与土地管理信息技术，矿山测量，测绘与地理信息技术，测绘工程技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术，测绘与地质工程技术</w:t>
            </w:r>
          </w:p>
        </w:tc>
      </w:tr>
      <w:tr w:rsidR="008359BE" w14:paraId="5660FE8F" w14:textId="77777777">
        <w:trPr>
          <w:trHeight w:hRule="exact" w:val="317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791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C4E74C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8E193DC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3BE8" w14:textId="77777777" w:rsidR="008359BE" w:rsidRDefault="008359BE">
            <w:pPr>
              <w:spacing w:before="8"/>
              <w:jc w:val="left"/>
              <w:rPr>
                <w:rFonts w:ascii="方正仿宋_GBK" w:eastAsia="方正仿宋_GBK" w:hAnsi="Times New Roman" w:cs="Times New Roman"/>
                <w:kern w:val="0"/>
                <w:sz w:val="26"/>
                <w:szCs w:val="26"/>
              </w:rPr>
            </w:pPr>
          </w:p>
          <w:p w14:paraId="27F11D15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746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E7ED7ED" w14:textId="77777777" w:rsidR="008359BE" w:rsidRDefault="008359BE">
            <w:pPr>
              <w:spacing w:before="3"/>
              <w:jc w:val="left"/>
              <w:rPr>
                <w:rFonts w:ascii="方正仿宋_GBK" w:eastAsia="方正仿宋_GBK" w:hAnsi="Times New Roman" w:cs="Times New Roman"/>
                <w:kern w:val="0"/>
                <w:sz w:val="16"/>
                <w:szCs w:val="16"/>
                <w:lang w:eastAsia="zh-CN"/>
              </w:rPr>
            </w:pPr>
          </w:p>
          <w:p w14:paraId="732E7064" w14:textId="77777777" w:rsidR="008359BE" w:rsidRDefault="00653F80">
            <w:pPr>
              <w:spacing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（四十四）化工与制药类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AF9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44F89C6" w14:textId="77777777" w:rsidR="008359BE" w:rsidRDefault="008359BE">
            <w:pPr>
              <w:spacing w:before="3"/>
              <w:jc w:val="left"/>
              <w:rPr>
                <w:rFonts w:ascii="方正仿宋_GBK" w:eastAsia="方正仿宋_GBK" w:hAnsi="Times New Roman" w:cs="Times New Roman"/>
                <w:kern w:val="0"/>
                <w:sz w:val="16"/>
                <w:szCs w:val="16"/>
                <w:lang w:eastAsia="zh-CN"/>
              </w:rPr>
            </w:pPr>
          </w:p>
          <w:p w14:paraId="5A65612C" w14:textId="77777777" w:rsidR="008359BE" w:rsidRDefault="00653F80">
            <w:pPr>
              <w:spacing w:line="240" w:lineRule="exact"/>
              <w:ind w:left="103" w:right="102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化学工程，化学工程领域，化学工艺，生物化工，应用化学，工业催化，制药工程，化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学工程与技术，环境技术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B29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5C85FDD" w14:textId="77777777" w:rsidR="008359BE" w:rsidRDefault="00653F80">
            <w:pPr>
              <w:spacing w:before="117" w:line="213" w:lineRule="auto"/>
              <w:ind w:left="103" w:right="1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化学工程与工艺，制药工程，油气加工工程，化工与制药，化学工程与工业生物工程，资源循环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科学与工程，资源科学与工程，能源化学工程，化学工程</w:t>
            </w:r>
            <w:r>
              <w:rPr>
                <w:rFonts w:ascii="方正仿宋_GBK" w:eastAsia="方正仿宋_GBK" w:hAnsi="方正汉简简体" w:cs="方正汉简简体" w:hint="eastAsia"/>
                <w:spacing w:val="-4"/>
                <w:kern w:val="0"/>
                <w:sz w:val="18"/>
                <w:szCs w:val="18"/>
                <w:lang w:eastAsia="zh-CN"/>
              </w:rPr>
              <w:t>，化工管理，化工工艺，高分子化工，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精细化工，生物化工，工业分析，电化学工程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，工业催化，化学制药，油气储运工程，再生资源科学与技术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4612" w14:textId="77777777" w:rsidR="008359BE" w:rsidRDefault="008359BE">
            <w:pPr>
              <w:spacing w:line="213" w:lineRule="auto"/>
              <w:ind w:left="103" w:right="1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</w:p>
          <w:p w14:paraId="1F1727DD" w14:textId="77777777" w:rsidR="008359BE" w:rsidRDefault="00653F80">
            <w:pPr>
              <w:spacing w:line="213" w:lineRule="auto"/>
              <w:ind w:left="103" w:right="1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技术，化学制药技术，化工分析与监测</w:t>
            </w:r>
          </w:p>
        </w:tc>
      </w:tr>
      <w:tr w:rsidR="008359BE" w14:paraId="756DE9F4" w14:textId="77777777">
        <w:trPr>
          <w:trHeight w:hRule="exact" w:val="207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9368" w14:textId="77777777" w:rsidR="008359BE" w:rsidRDefault="008359BE">
            <w:pPr>
              <w:spacing w:before="9"/>
              <w:jc w:val="left"/>
              <w:rPr>
                <w:rFonts w:ascii="方正仿宋_GBK" w:eastAsia="方正仿宋_GBK" w:hAnsi="Times New Roman" w:cs="Times New Roman"/>
                <w:kern w:val="0"/>
                <w:sz w:val="19"/>
                <w:szCs w:val="19"/>
                <w:lang w:eastAsia="zh-CN"/>
              </w:rPr>
            </w:pPr>
          </w:p>
          <w:p w14:paraId="7DADE65A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0847" w14:textId="77777777" w:rsidR="008359BE" w:rsidRDefault="008359BE">
            <w:pPr>
              <w:spacing w:before="11"/>
              <w:jc w:val="left"/>
              <w:rPr>
                <w:rFonts w:ascii="方正仿宋_GBK" w:eastAsia="方正仿宋_GBK" w:hAnsi="Times New Roman" w:cs="Times New Roman"/>
                <w:kern w:val="0"/>
                <w:sz w:val="22"/>
              </w:rPr>
            </w:pPr>
          </w:p>
          <w:p w14:paraId="0C294FC2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6F4A" w14:textId="77777777" w:rsidR="008359BE" w:rsidRDefault="008359BE">
            <w:pPr>
              <w:spacing w:before="11"/>
              <w:jc w:val="left"/>
              <w:rPr>
                <w:rFonts w:ascii="方正仿宋_GBK" w:eastAsia="方正仿宋_GBK" w:hAnsi="Times New Roman" w:cs="Times New Roman"/>
                <w:kern w:val="0"/>
                <w:sz w:val="22"/>
              </w:rPr>
            </w:pPr>
          </w:p>
          <w:p w14:paraId="27EB2AFF" w14:textId="77777777" w:rsidR="008359BE" w:rsidRDefault="00653F80">
            <w:pPr>
              <w:spacing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（四十五）地质类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4C8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BCECE35" w14:textId="77777777" w:rsidR="008359BE" w:rsidRDefault="008359BE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spacing w:val="-5"/>
                <w:kern w:val="0"/>
                <w:sz w:val="18"/>
                <w:szCs w:val="18"/>
                <w:lang w:eastAsia="zh-CN"/>
              </w:rPr>
            </w:pPr>
          </w:p>
          <w:p w14:paraId="27C9B34D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矿产普查与勘探，地球探测与信息技术，地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质工程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67F6" w14:textId="77777777" w:rsidR="008359BE" w:rsidRDefault="008359BE">
            <w:pPr>
              <w:spacing w:before="140" w:line="213" w:lineRule="auto"/>
              <w:ind w:left="103" w:right="101"/>
              <w:rPr>
                <w:rFonts w:ascii="方正仿宋_GBK" w:eastAsia="方正仿宋_GBK" w:hAnsi="方正汉简简体" w:cs="方正汉简简体"/>
                <w:spacing w:val="-3"/>
                <w:kern w:val="0"/>
                <w:sz w:val="18"/>
                <w:szCs w:val="18"/>
                <w:lang w:eastAsia="zh-CN"/>
              </w:rPr>
            </w:pPr>
          </w:p>
          <w:p w14:paraId="44D14426" w14:textId="77777777" w:rsidR="008359BE" w:rsidRDefault="00653F80">
            <w:pPr>
              <w:spacing w:before="140"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地质工程，勘查技术与工程，资源勘查工程，地下水科学与工程，煤及煤层气工程，能源与资源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工程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4258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</w:tbl>
    <w:p w14:paraId="14B53A7E" w14:textId="77777777" w:rsidR="008359BE" w:rsidRDefault="008359BE">
      <w:pPr>
        <w:rPr>
          <w:rFonts w:ascii="方正仿宋_GBK" w:eastAsia="方正仿宋_GBK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129"/>
        <w:gridCol w:w="4394"/>
        <w:gridCol w:w="4233"/>
      </w:tblGrid>
      <w:tr w:rsidR="008359BE" w14:paraId="43712DBB" w14:textId="77777777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1A93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A14D08E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1DF4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62FA532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1596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C3000DE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289DF175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E0CE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388965FD" w14:textId="77777777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322D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E0FC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E7F6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75A0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49E1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EC8A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335ED63D" w14:textId="77777777">
        <w:trPr>
          <w:trHeight w:hRule="exact" w:val="76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7E7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5736A9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7CDBD6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AE83DB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A943D6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405049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F8E031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618D12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11CE2E4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4"/>
                <w:szCs w:val="14"/>
              </w:rPr>
            </w:pPr>
          </w:p>
          <w:p w14:paraId="5C392C3A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A06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AAFBE5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32621A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8E56B1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44A3B6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ED4D2E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5ABB98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7F8CF6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F38683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2031E17" w14:textId="77777777" w:rsidR="008359BE" w:rsidRDefault="008359BE">
            <w:pPr>
              <w:spacing w:before="3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1CA6017E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DE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5E6033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415A2C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D1291D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C7103D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6AD7E8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8DB49F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FB19BE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BB649C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B3929DD" w14:textId="77777777" w:rsidR="008359BE" w:rsidRDefault="008359BE">
            <w:pPr>
              <w:spacing w:before="3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3B07E392" w14:textId="77777777" w:rsidR="008359BE" w:rsidRDefault="00653F80">
            <w:pPr>
              <w:spacing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（四十六）矿业类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1B2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3C95D9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F187EA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9C00F8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821A5A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DDD0D8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45CB24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331585E" w14:textId="77777777" w:rsidR="008359BE" w:rsidRDefault="008359BE">
            <w:pPr>
              <w:spacing w:before="10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  <w:lang w:eastAsia="zh-CN"/>
              </w:rPr>
            </w:pPr>
          </w:p>
          <w:p w14:paraId="3717D5B5" w14:textId="77777777" w:rsidR="008359BE" w:rsidRDefault="00653F80">
            <w:pPr>
              <w:spacing w:line="240" w:lineRule="exact"/>
              <w:ind w:left="103" w:right="26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采矿工程，矿物加工工程，油气井工程，油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气田开发工程，油气储运工程，矿业工程，石油与天然气工程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62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9858E3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3ACFA1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E02393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659C10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C501A4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80C76E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13B1BD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3A8EF35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4"/>
                <w:szCs w:val="14"/>
                <w:lang w:eastAsia="zh-CN"/>
              </w:rPr>
            </w:pPr>
          </w:p>
          <w:p w14:paraId="62EDC31B" w14:textId="77777777" w:rsidR="008359BE" w:rsidRDefault="00653F80">
            <w:pPr>
              <w:spacing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采矿工程，石油工程，矿物加工工程，矿物资源工程，海洋油气工程，油气储运工程，煤及煤层气工程，资源勘查工程，地质矿产勘查，石油与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天然气地质勘查，矿井建设，选矿工程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D081" w14:textId="77777777" w:rsidR="008359BE" w:rsidRDefault="008359BE">
            <w:pPr>
              <w:spacing w:before="126" w:line="213" w:lineRule="auto"/>
              <w:ind w:left="103" w:right="75"/>
              <w:rPr>
                <w:rFonts w:ascii="方正仿宋_GBK" w:eastAsia="方正仿宋_GBK" w:hAnsi="方正汉简简体" w:cs="方正汉简简体"/>
                <w:spacing w:val="-2"/>
                <w:kern w:val="0"/>
                <w:sz w:val="18"/>
                <w:szCs w:val="18"/>
                <w:lang w:eastAsia="zh-CN"/>
              </w:rPr>
            </w:pPr>
          </w:p>
          <w:p w14:paraId="27E5BBB5" w14:textId="77777777" w:rsidR="008359BE" w:rsidRDefault="00653F80">
            <w:pPr>
              <w:spacing w:before="126" w:line="213" w:lineRule="auto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国土资源调查，区域地质调查及矿产普查，煤田地质与勘查技术，油气地质与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勘查技术，金属矿产地质与勘查技术，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</w:t>
            </w:r>
            <w:r>
              <w:rPr>
                <w:rFonts w:ascii="方正仿宋_GBK" w:eastAsia="方正仿宋_GBK" w:hAnsi="方正汉简简体" w:cs="方正汉简简体" w:hint="eastAsia"/>
                <w:spacing w:val="3"/>
                <w:kern w:val="0"/>
                <w:sz w:val="18"/>
                <w:szCs w:val="18"/>
                <w:lang w:eastAsia="zh-CN"/>
              </w:rPr>
              <w:t>查技术，环境地质工程技术</w:t>
            </w:r>
            <w:r>
              <w:rPr>
                <w:rFonts w:ascii="方正仿宋_GBK" w:eastAsia="方正仿宋_GBK" w:hAnsi="方正汉简简体" w:cs="方正汉简简体" w:hint="eastAsia"/>
                <w:spacing w:val="4"/>
                <w:kern w:val="0"/>
                <w:sz w:val="18"/>
                <w:szCs w:val="18"/>
                <w:lang w:eastAsia="zh-CN"/>
              </w:rPr>
              <w:t>，工程地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机电技术，钻井技术，油气开采技术，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油气储运技术，油气藏分析技术，油田化学应用技术，石油与天然气地质勘探技术，石油工程技术，瓦斯综合利用技术，地质灾害与防治技术，水文地质与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勘查技术</w:t>
            </w:r>
          </w:p>
        </w:tc>
      </w:tr>
    </w:tbl>
    <w:p w14:paraId="584DA093" w14:textId="77777777" w:rsidR="008359BE" w:rsidRDefault="008359BE">
      <w:pPr>
        <w:spacing w:line="213" w:lineRule="auto"/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1845"/>
        <w:gridCol w:w="2835"/>
        <w:gridCol w:w="6076"/>
      </w:tblGrid>
      <w:tr w:rsidR="008359BE" w14:paraId="31BB3491" w14:textId="77777777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160D0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9FDC4E5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73D6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47AE1A6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F593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87FABB7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44EB5FA0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564B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149DA0F5" w14:textId="77777777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76CA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149A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1D1B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6163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DEDF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C490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20CC52F1" w14:textId="77777777">
        <w:trPr>
          <w:trHeight w:hRule="exact" w:val="20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85E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0020A3F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DB3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798CB8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BC3F280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DBD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8116C13" w14:textId="77777777" w:rsidR="008359BE" w:rsidRDefault="008359BE">
            <w:pPr>
              <w:spacing w:before="1"/>
              <w:jc w:val="left"/>
              <w:rPr>
                <w:rFonts w:ascii="方正仿宋_GBK" w:eastAsia="方正仿宋_GBK" w:hAnsi="Times New Roman" w:cs="Times New Roman"/>
                <w:kern w:val="0"/>
                <w:sz w:val="19"/>
                <w:szCs w:val="19"/>
              </w:rPr>
            </w:pPr>
          </w:p>
          <w:p w14:paraId="2F6BF6FC" w14:textId="77777777" w:rsidR="008359BE" w:rsidRDefault="00653F80">
            <w:pPr>
              <w:spacing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（四十七）纺织类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F278" w14:textId="77777777" w:rsidR="008359BE" w:rsidRDefault="008359BE">
            <w:pPr>
              <w:spacing w:before="1"/>
              <w:jc w:val="left"/>
              <w:rPr>
                <w:rFonts w:ascii="方正仿宋_GBK" w:eastAsia="方正仿宋_GBK" w:hAnsi="Times New Roman" w:cs="Times New Roman"/>
                <w:kern w:val="0"/>
                <w:sz w:val="19"/>
                <w:szCs w:val="19"/>
              </w:rPr>
            </w:pPr>
          </w:p>
          <w:p w14:paraId="78D8C606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纺织工程，纺织材料与纺织品设计，纺织化学与染整工程，服装设计与工程，服装工程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CB9E" w14:textId="77777777" w:rsidR="008359BE" w:rsidRDefault="008359BE">
            <w:pPr>
              <w:spacing w:before="10"/>
              <w:jc w:val="left"/>
              <w:rPr>
                <w:rFonts w:ascii="方正仿宋_GBK" w:eastAsia="方正仿宋_GBK" w:hAnsi="Times New Roman" w:cs="Times New Roman"/>
                <w:kern w:val="0"/>
                <w:sz w:val="15"/>
                <w:szCs w:val="15"/>
                <w:lang w:eastAsia="zh-CN"/>
              </w:rPr>
            </w:pPr>
          </w:p>
          <w:p w14:paraId="245D348E" w14:textId="77777777" w:rsidR="008359BE" w:rsidRDefault="00653F80">
            <w:pPr>
              <w:spacing w:line="213" w:lineRule="auto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纺织工程，服装设计与工程，非织造材料与工程，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服装设计与工艺教育，纺织类，丝绸工程，针织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工程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，染整工程，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纺织材料及纺织品设计，服装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025B" w14:textId="77777777" w:rsidR="008359BE" w:rsidRDefault="008359BE">
            <w:pPr>
              <w:spacing w:line="213" w:lineRule="auto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</w:p>
          <w:p w14:paraId="2F851D93" w14:textId="77777777" w:rsidR="008359BE" w:rsidRDefault="00653F80">
            <w:pPr>
              <w:spacing w:line="213" w:lineRule="auto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现代纺织技术，针织技术与针织服装，丝绸技术，服装设计，染织艺术设计，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纺织品装饰艺术设计，新型纺织机电技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术，纺织品检验与贸易，纺织品设计，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服装工艺技术，服装设计与加工，服装制版与工艺，服用材料设计与应用，服装营销与管理，服装养护技术，鞋类设计与工艺，染整技术，皮革制品设计与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工艺</w:t>
            </w:r>
          </w:p>
        </w:tc>
      </w:tr>
      <w:tr w:rsidR="008359BE" w14:paraId="3CF6989F" w14:textId="77777777">
        <w:trPr>
          <w:trHeight w:hRule="exact" w:val="170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A66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37B1990" w14:textId="77777777" w:rsidR="008359BE" w:rsidRDefault="00653F80">
            <w:pPr>
              <w:spacing w:before="155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4FC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F50598F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9080" w14:textId="77777777" w:rsidR="008359BE" w:rsidRDefault="008359BE">
            <w:pPr>
              <w:spacing w:before="4"/>
              <w:jc w:val="left"/>
              <w:rPr>
                <w:rFonts w:ascii="方正仿宋_GBK" w:eastAsia="方正仿宋_GBK" w:hAnsi="Times New Roman" w:cs="Times New Roman"/>
                <w:kern w:val="0"/>
                <w:sz w:val="16"/>
                <w:szCs w:val="16"/>
              </w:rPr>
            </w:pPr>
          </w:p>
          <w:p w14:paraId="0A1C5845" w14:textId="77777777" w:rsidR="008359BE" w:rsidRDefault="00653F80">
            <w:pPr>
              <w:spacing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（四十八）轻工类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F36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0F0BA4A" w14:textId="77777777" w:rsidR="008359BE" w:rsidRDefault="00653F80">
            <w:pPr>
              <w:spacing w:line="240" w:lineRule="exact"/>
              <w:ind w:left="103" w:right="10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制浆造纸工程，制糖工程，发酵工程，皮革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化学与工程，轻工技术与工程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9D1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0C2975C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皮革工程，轻化工程，包装工程，印刷工程，数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字印刷，印刷技术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5EA4" w14:textId="77777777" w:rsidR="008359BE" w:rsidRDefault="008359BE">
            <w:pPr>
              <w:spacing w:line="213" w:lineRule="auto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</w:p>
          <w:p w14:paraId="6E7C9896" w14:textId="77777777" w:rsidR="008359BE" w:rsidRDefault="00653F80">
            <w:pPr>
              <w:spacing w:line="213" w:lineRule="auto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制浆造纸技术，表面精饰工艺，皮革制品设计与工艺，包装技术与设计，印刷技术，印刷图文信息处理，印刷设备及工艺，出版与发行，轻工产品包装装潢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设计，电子出版技术，版面编辑与校对，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出版信息管理，出版与电脑编辑技术，丝网工艺，包装工程，香料香精工艺</w:t>
            </w:r>
          </w:p>
        </w:tc>
      </w:tr>
      <w:tr w:rsidR="008359BE" w14:paraId="08E94DEF" w14:textId="77777777">
        <w:trPr>
          <w:trHeight w:hRule="exact" w:val="324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D56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A8D328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5D92C67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5BD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B93FFB9" w14:textId="77777777" w:rsidR="008359BE" w:rsidRDefault="008359BE">
            <w:pPr>
              <w:spacing w:before="1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14:paraId="37C628C9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72E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6A0A1A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B6635F3" w14:textId="77777777" w:rsidR="008359BE" w:rsidRDefault="00653F80">
            <w:pPr>
              <w:spacing w:before="157"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（四十九）交通运输类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5A2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9008BA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4FB3414" w14:textId="77777777" w:rsidR="008359BE" w:rsidRDefault="00653F80">
            <w:pPr>
              <w:spacing w:before="157"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道路与铁道工程，交通信息工程及控制，交通运输规划与管理，载运工具运用工程，交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通运输工程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C10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53DFFC2" w14:textId="77777777" w:rsidR="008359BE" w:rsidRDefault="00653F80">
            <w:pPr>
              <w:spacing w:before="121" w:line="213" w:lineRule="auto"/>
              <w:ind w:left="103" w:right="50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交通运输，交通工程，飞行技术，航海技术，轮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机工程，交通设备信息工程，交通建设与装备，载运工具运用工程，海洋船舶驾驶，轮机管理，</w:t>
            </w:r>
            <w:r>
              <w:rPr>
                <w:rFonts w:ascii="方正仿宋_GBK" w:eastAsia="方正仿宋_GBK" w:hAnsi="方正汉简简体" w:cs="方正汉简简体" w:hint="eastAsia"/>
                <w:spacing w:val="3"/>
                <w:kern w:val="0"/>
                <w:sz w:val="18"/>
                <w:szCs w:val="18"/>
                <w:lang w:eastAsia="zh-CN"/>
              </w:rPr>
              <w:t>飞机驾驶，交通设备与控制工程</w:t>
            </w:r>
            <w:r>
              <w:rPr>
                <w:rFonts w:ascii="方正仿宋_GBK" w:eastAsia="方正仿宋_GBK" w:hAnsi="Times New Roman" w:cs="Times New Roman" w:hint="eastAsia"/>
                <w:spacing w:val="3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3"/>
                <w:kern w:val="0"/>
                <w:sz w:val="18"/>
                <w:szCs w:val="18"/>
                <w:lang w:eastAsia="zh-CN"/>
              </w:rPr>
              <w:t>救助与打捞工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程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船舶电子电气工程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总图设计与工业运输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7863" w14:textId="77777777" w:rsidR="008359BE" w:rsidRDefault="008359BE">
            <w:pPr>
              <w:spacing w:line="194" w:lineRule="auto"/>
              <w:ind w:left="103" w:right="75"/>
              <w:rPr>
                <w:rFonts w:ascii="方正仿宋_GBK" w:eastAsia="方正仿宋_GBK" w:hAnsi="方正汉简简体" w:cs="方正汉简简体"/>
                <w:spacing w:val="-2"/>
                <w:kern w:val="0"/>
                <w:sz w:val="18"/>
                <w:szCs w:val="18"/>
                <w:lang w:eastAsia="zh-CN"/>
              </w:rPr>
            </w:pPr>
          </w:p>
          <w:p w14:paraId="72DC4FAB" w14:textId="77777777" w:rsidR="008359BE" w:rsidRDefault="00653F80">
            <w:pPr>
              <w:spacing w:line="194" w:lineRule="auto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公路运输与管理，高等级公路维护与管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理，路政管理，交通安全与智能控制，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程技术，管道工程施工</w:t>
            </w:r>
          </w:p>
        </w:tc>
      </w:tr>
    </w:tbl>
    <w:p w14:paraId="795F7235" w14:textId="77777777" w:rsidR="008359BE" w:rsidRDefault="008359BE">
      <w:pPr>
        <w:spacing w:line="194" w:lineRule="auto"/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696"/>
        <w:gridCol w:w="4252"/>
        <w:gridCol w:w="3808"/>
      </w:tblGrid>
      <w:tr w:rsidR="008359BE" w14:paraId="00461E94" w14:textId="77777777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D57C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E0D8FA9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D37D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263E6BB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7738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6386CA4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6DACC4EA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303C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05D3C294" w14:textId="77777777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D0C2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76C7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590D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40BD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4431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C1C0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71B8C691" w14:textId="77777777">
        <w:trPr>
          <w:trHeight w:hRule="exact" w:val="20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583F" w14:textId="77777777" w:rsidR="008359BE" w:rsidRDefault="00653F80">
            <w:pPr>
              <w:spacing w:before="130"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305E" w14:textId="77777777" w:rsidR="008359BE" w:rsidRDefault="008359BE">
            <w:pPr>
              <w:spacing w:before="5"/>
              <w:jc w:val="left"/>
              <w:rPr>
                <w:rFonts w:ascii="方正仿宋_GBK" w:eastAsia="方正仿宋_GBK" w:hAnsi="Times New Roman" w:cs="Times New Roman"/>
                <w:kern w:val="0"/>
                <w:sz w:val="14"/>
                <w:szCs w:val="14"/>
              </w:rPr>
            </w:pPr>
          </w:p>
          <w:p w14:paraId="5F766AED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EBB3" w14:textId="77777777" w:rsidR="008359BE" w:rsidRDefault="00653F80">
            <w:pPr>
              <w:spacing w:line="213" w:lineRule="auto"/>
              <w:ind w:left="43" w:right="41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（五十）海洋工程类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178F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船舶与海洋结构物设计制造，轮机工程，水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声工程，船舶与海洋工程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8126" w14:textId="77777777" w:rsidR="008359BE" w:rsidRDefault="00653F80">
            <w:pPr>
              <w:spacing w:line="213" w:lineRule="auto"/>
              <w:ind w:left="103" w:right="100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船舶与海洋工程，海洋工程与技术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航道工程技</w:t>
            </w:r>
            <w:r>
              <w:rPr>
                <w:rFonts w:ascii="方正仿宋_GBK" w:eastAsia="方正仿宋_GBK" w:hAnsi="方正汉简简体" w:cs="方正汉简简体" w:hint="eastAsia"/>
                <w:spacing w:val="3"/>
                <w:kern w:val="0"/>
                <w:sz w:val="18"/>
                <w:szCs w:val="18"/>
                <w:lang w:eastAsia="zh-CN"/>
              </w:rPr>
              <w:t>术，海洋资源开发技术</w:t>
            </w:r>
            <w:r>
              <w:rPr>
                <w:rFonts w:ascii="方正仿宋_GBK" w:eastAsia="方正仿宋_GBK" w:hAnsi="Times New Roman" w:cs="Times New Roman" w:hint="eastAsia"/>
                <w:spacing w:val="3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3"/>
                <w:kern w:val="0"/>
                <w:sz w:val="18"/>
                <w:szCs w:val="18"/>
                <w:lang w:eastAsia="zh-CN"/>
              </w:rPr>
              <w:t>港口与航运管理，港口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工程技术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4B20" w14:textId="77777777" w:rsidR="008359BE" w:rsidRDefault="00653F80">
            <w:pPr>
              <w:spacing w:line="213" w:lineRule="auto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国际航运业务管理，海事管理，轮机工程技术，船舶工程技术，船舶检验，航道工程技术，船机制造与维修，船舶舾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装，港口业务管理，集装箱运输管理，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报关与国际货运，港口与航运管理，港</w:t>
            </w:r>
            <w:r>
              <w:rPr>
                <w:rFonts w:ascii="方正仿宋_GBK" w:eastAsia="方正仿宋_GBK" w:hAnsi="方正汉简简体" w:cs="方正汉简简体" w:hint="eastAsia"/>
                <w:spacing w:val="9"/>
                <w:kern w:val="0"/>
                <w:sz w:val="18"/>
                <w:szCs w:val="18"/>
                <w:lang w:eastAsia="zh-CN"/>
              </w:rPr>
              <w:t>口物流设备与自动控制，港口工程技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术，舰船动力机械与装置</w:t>
            </w:r>
          </w:p>
        </w:tc>
      </w:tr>
      <w:tr w:rsidR="008359BE" w14:paraId="45258C6F" w14:textId="77777777">
        <w:trPr>
          <w:trHeight w:hRule="exact" w:val="254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8E8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8B5BF03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88E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8297282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E3B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79E619C" w14:textId="77777777" w:rsidR="008359BE" w:rsidRDefault="00653F80">
            <w:pPr>
              <w:spacing w:before="108"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（五十一）航空航天类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62C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CC07216" w14:textId="77777777" w:rsidR="008359BE" w:rsidRDefault="00653F80">
            <w:pPr>
              <w:spacing w:before="108"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飞行器设计，航空宇航推进理论与工程，航空宇航制造工程，人机与环境工程，航空工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程，航天工程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8605" w14:textId="77777777" w:rsidR="008359BE" w:rsidRDefault="00653F80">
            <w:pPr>
              <w:spacing w:before="126"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器适航技术，航空器适航技术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20FE" w14:textId="77777777" w:rsidR="008359BE" w:rsidRDefault="00653F80">
            <w:pPr>
              <w:spacing w:before="126" w:line="213" w:lineRule="auto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技术，飞机维修，飞机控制设备与仪表，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航空发动机装配与试车，民航空中安全保卫，民航特种车辆维修</w:t>
            </w:r>
          </w:p>
        </w:tc>
      </w:tr>
      <w:tr w:rsidR="008359BE" w14:paraId="1183EC66" w14:textId="77777777">
        <w:trPr>
          <w:trHeight w:hRule="exact" w:val="141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6833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3941" w14:textId="77777777" w:rsidR="008359BE" w:rsidRDefault="00653F80">
            <w:pPr>
              <w:spacing w:before="121"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4C74" w14:textId="77777777" w:rsidR="008359BE" w:rsidRDefault="00653F80">
            <w:pPr>
              <w:spacing w:before="121"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（五十二）兵器类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CFD1" w14:textId="77777777" w:rsidR="008359BE" w:rsidRDefault="00653F80">
            <w:pPr>
              <w:spacing w:line="240" w:lineRule="exact"/>
              <w:ind w:left="103" w:right="102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5"/>
                <w:kern w:val="0"/>
                <w:sz w:val="18"/>
                <w:szCs w:val="18"/>
                <w:lang w:eastAsia="zh-CN"/>
              </w:rPr>
              <w:t>武器系统与运用工程，兵器发射理论与技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术，火炮、自动武器与弹药工程，军事化学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与烟火技术，兵器工程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37F3" w14:textId="77777777" w:rsidR="008359BE" w:rsidRDefault="00653F80">
            <w:pPr>
              <w:spacing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器机动工程，装甲车辆工程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59DE" w14:textId="77777777" w:rsidR="008359BE" w:rsidRDefault="008359BE">
            <w:pPr>
              <w:spacing w:before="7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6096566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导弹维修</w:t>
            </w:r>
          </w:p>
        </w:tc>
      </w:tr>
      <w:tr w:rsidR="008359BE" w14:paraId="3102C756" w14:textId="77777777">
        <w:trPr>
          <w:trHeight w:hRule="exact" w:val="170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BF94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3EEC" w14:textId="77777777" w:rsidR="008359BE" w:rsidRDefault="008359BE">
            <w:pPr>
              <w:spacing w:before="11"/>
              <w:jc w:val="left"/>
              <w:rPr>
                <w:rFonts w:ascii="方正仿宋_GBK" w:eastAsia="方正仿宋_GBK" w:hAnsi="Times New Roman" w:cs="Times New Roman"/>
                <w:kern w:val="0"/>
                <w:sz w:val="20"/>
                <w:szCs w:val="20"/>
              </w:rPr>
            </w:pPr>
          </w:p>
          <w:p w14:paraId="4384B961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8951" w14:textId="77777777" w:rsidR="008359BE" w:rsidRDefault="00653F80">
            <w:pPr>
              <w:spacing w:before="117" w:line="213" w:lineRule="auto"/>
              <w:ind w:left="223" w:right="-46" w:hanging="27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（五十三）核工程类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C26B" w14:textId="77777777" w:rsidR="008359BE" w:rsidRDefault="00653F80">
            <w:pPr>
              <w:spacing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核能科学与工程，核燃料循环与材料，核技术及应用，辐射防护及环境保护，核能与核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技术工程，放射性与有害废料管理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核资源与核勘查工程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3C1E" w14:textId="77777777" w:rsidR="008359BE" w:rsidRDefault="00653F80">
            <w:pPr>
              <w:spacing w:before="117"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核工程与核技术，核安全工程，工程物理，核化工与核燃料工程，核技术，核反应堆工程，辐射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防护与环境工程，辐射防护与核安全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1C0B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</w:tbl>
    <w:p w14:paraId="52A5F31A" w14:textId="77777777" w:rsidR="008359BE" w:rsidRDefault="008359BE">
      <w:pPr>
        <w:rPr>
          <w:rFonts w:ascii="方正仿宋_GBK" w:eastAsia="方正仿宋_GBK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76"/>
        <w:gridCol w:w="816"/>
        <w:gridCol w:w="828"/>
        <w:gridCol w:w="2542"/>
        <w:gridCol w:w="4252"/>
        <w:gridCol w:w="3950"/>
      </w:tblGrid>
      <w:tr w:rsidR="008359BE" w14:paraId="69856393" w14:textId="77777777">
        <w:trPr>
          <w:trHeight w:hRule="exact" w:val="564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C038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1CF94FB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3133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C55CB86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DAEA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4D1B70C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2C682FBC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1A30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240BAC9C" w14:textId="77777777">
        <w:trPr>
          <w:trHeight w:hRule="exact" w:val="550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EAD3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741F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B070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971A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6ED3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7F34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79805796" w14:textId="77777777">
        <w:trPr>
          <w:trHeight w:hRule="exact" w:val="201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916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17CB148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D0E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8C0EFA9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FF0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362D18B" w14:textId="77777777" w:rsidR="008359BE" w:rsidRDefault="00653F80">
            <w:pPr>
              <w:spacing w:before="106" w:line="213" w:lineRule="auto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（五十四）农业工程类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69B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A9E1986" w14:textId="77777777" w:rsidR="008359BE" w:rsidRDefault="00653F80">
            <w:pPr>
              <w:spacing w:before="106"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农业机械化工程，农业水土工程，农业生物环境与能源工程，农业电气化与自动化，农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业工程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2DC8" w14:textId="77777777" w:rsidR="008359BE" w:rsidRDefault="00653F80">
            <w:pPr>
              <w:spacing w:before="40" w:line="213" w:lineRule="auto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农业机械化及其自动化，农业电气化与自动化，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农业建筑环境与能源工程，农业水利工程，农业工程，农业机械化，农业建筑与环境工程，农业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电气化自动化，农田水利工程，土地规划与利用，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农村能源开发与利用，农产品贮运与加工，水产品贮藏与加工，冷冻冷藏工程，农业推广，土壤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与农业化学，农业电气化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19AB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67065035" w14:textId="77777777">
        <w:trPr>
          <w:trHeight w:hRule="exact" w:val="69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049C" w14:textId="77777777" w:rsidR="008359BE" w:rsidRDefault="00653F80">
            <w:pPr>
              <w:spacing w:before="2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BCE6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906D" w14:textId="77777777" w:rsidR="008359BE" w:rsidRDefault="00653F80">
            <w:pPr>
              <w:spacing w:before="122"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（五十五）林业工程类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B3BD" w14:textId="77777777" w:rsidR="008359BE" w:rsidRDefault="00653F80">
            <w:pPr>
              <w:spacing w:line="240" w:lineRule="exact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9"/>
                <w:kern w:val="0"/>
                <w:sz w:val="18"/>
                <w:szCs w:val="18"/>
                <w:lang w:eastAsia="zh-CN"/>
              </w:rPr>
              <w:t>森林工程，木材科学与技术，林产化学加工，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林业工程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232A" w14:textId="77777777" w:rsidR="008359BE" w:rsidRDefault="00653F80">
            <w:pPr>
              <w:spacing w:before="128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木材科学与工程，森林工程，林产化工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E35E" w14:textId="77777777" w:rsidR="008359BE" w:rsidRDefault="00653F80">
            <w:pPr>
              <w:spacing w:line="240" w:lineRule="exact"/>
              <w:ind w:left="103" w:right="9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林产化工技术，木材加工技术，森林采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运工程，森林工程技术</w:t>
            </w:r>
          </w:p>
        </w:tc>
      </w:tr>
      <w:tr w:rsidR="008359BE" w14:paraId="2EC231E8" w14:textId="77777777">
        <w:trPr>
          <w:trHeight w:hRule="exact" w:val="185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F0E5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73C2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A8FA" w14:textId="77777777" w:rsidR="008359BE" w:rsidRDefault="00653F80">
            <w:pPr>
              <w:spacing w:line="213" w:lineRule="auto"/>
              <w:ind w:left="43" w:right="-46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（五十六）环境科学与工程类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4DF3" w14:textId="77777777" w:rsidR="008359BE" w:rsidRDefault="00653F80">
            <w:pPr>
              <w:spacing w:line="213" w:lineRule="auto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9"/>
                <w:kern w:val="0"/>
                <w:sz w:val="18"/>
                <w:szCs w:val="18"/>
                <w:lang w:eastAsia="zh-CN"/>
              </w:rPr>
              <w:t>环境科学，环境工程，环境管理，生态安全，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环境管理与经济，环境经济与环境管理，生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态学，工程环境控制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0F90" w14:textId="77777777" w:rsidR="008359BE" w:rsidRDefault="00653F80">
            <w:pPr>
              <w:spacing w:before="150" w:line="213" w:lineRule="auto"/>
              <w:ind w:left="103" w:right="5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环境工程，水质科学与技术，环境科学与工程，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环境监察，农业环境保护，环境监测，环境规划与管理，生态学，资源环境科学，环境科学，环境生态工程，环保设备工程，地球环境科学，资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源科学与工程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C833" w14:textId="77777777" w:rsidR="008359BE" w:rsidRDefault="00653F80">
            <w:pPr>
              <w:spacing w:line="213" w:lineRule="auto"/>
              <w:ind w:left="103" w:right="74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8"/>
                <w:kern w:val="0"/>
                <w:sz w:val="18"/>
                <w:szCs w:val="18"/>
                <w:lang w:eastAsia="zh-CN"/>
              </w:rPr>
              <w:t>环境监测与治理技术，环境监测与评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价，农业环境保护技术，资源环境与城市管理，环境保护，城市检测与工程技术，水环境监测与保护，城市水净化技术，室内检测与控制技术，环境工程技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术，环境工程，工业环保与安全技术，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水环境监测与分析，核辐射检测与防护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技术</w:t>
            </w:r>
          </w:p>
        </w:tc>
      </w:tr>
      <w:tr w:rsidR="008359BE" w14:paraId="6150066C" w14:textId="77777777">
        <w:trPr>
          <w:trHeight w:hRule="exact" w:val="86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61E7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C5D8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AABC" w14:textId="77777777" w:rsidR="008359BE" w:rsidRDefault="00653F80">
            <w:pPr>
              <w:spacing w:before="120"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（五十七）生物医学工程类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E223" w14:textId="77777777" w:rsidR="008359BE" w:rsidRDefault="00653F80">
            <w:pPr>
              <w:spacing w:before="126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2BAA" w14:textId="77777777" w:rsidR="008359BE" w:rsidRDefault="00653F80">
            <w:pPr>
              <w:spacing w:before="126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生物医学工程，假肢矫形工程，医疗器械工程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CF27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57BDF582" w14:textId="77777777">
        <w:trPr>
          <w:trHeight w:hRule="exact" w:val="225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55B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ECC50AE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FF1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52949E8" w14:textId="77777777" w:rsidR="008359BE" w:rsidRDefault="00653F80">
            <w:pPr>
              <w:spacing w:before="131"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002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6E2CA55" w14:textId="77777777" w:rsidR="008359BE" w:rsidRDefault="00653F80">
            <w:pPr>
              <w:spacing w:line="240" w:lineRule="exact"/>
              <w:ind w:left="43" w:right="-46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（五十八）食品科学与工程类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D85A" w14:textId="77777777" w:rsidR="008359BE" w:rsidRDefault="008359BE">
            <w:pPr>
              <w:spacing w:before="11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810B462" w14:textId="77777777" w:rsidR="008359BE" w:rsidRDefault="00653F80">
            <w:pPr>
              <w:spacing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食品科学，粮食、油脂及植物蛋白工程，农产品加工及贮藏工程，水产品加工及贮藏工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程，食、油脂及植物蛋白工程，食品工程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FC94" w14:textId="77777777" w:rsidR="008359BE" w:rsidRDefault="00653F80">
            <w:pPr>
              <w:spacing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与检验教育，烹饪与营养教育，食品卫生检验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7F99" w14:textId="77777777" w:rsidR="008359BE" w:rsidRDefault="00653F80">
            <w:pPr>
              <w:spacing w:line="194" w:lineRule="auto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食品加工技术，食品营养与检测，食品贮运与营销，食品机械与管理，食品生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物技术，农畜特产品加工，粮食工程，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食品卫生检验，食品分析与检验，食品加工及管理，食品检测及管理，商检技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术，商品质量与检测技术，酿酒技术，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粮油储藏与检测技术，乳品工艺，食品工艺与检测，食品工艺技术，畜产品加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工与检测，保健品开发与管理</w:t>
            </w:r>
          </w:p>
        </w:tc>
      </w:tr>
    </w:tbl>
    <w:p w14:paraId="2D806FC4" w14:textId="77777777" w:rsidR="008359BE" w:rsidRDefault="008359BE">
      <w:pPr>
        <w:spacing w:line="194" w:lineRule="auto"/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48"/>
        <w:gridCol w:w="3830"/>
        <w:gridCol w:w="4252"/>
        <w:gridCol w:w="2674"/>
      </w:tblGrid>
      <w:tr w:rsidR="008359BE" w14:paraId="2CDC6A0B" w14:textId="77777777">
        <w:trPr>
          <w:trHeight w:hRule="exact" w:val="5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C8F7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B298DB9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EA77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CDBF925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1C3A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EEBB4E3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03872C6E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21C5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3CC18A19" w14:textId="77777777">
        <w:trPr>
          <w:trHeight w:hRule="exact" w:val="5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FBFE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0A81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B86D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04F7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49A0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6D6B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44D587F8" w14:textId="77777777">
        <w:trPr>
          <w:trHeight w:hRule="exact" w:val="1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ADF5" w14:textId="77777777" w:rsidR="008359BE" w:rsidRDefault="00653F80">
            <w:pPr>
              <w:spacing w:before="76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77C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6D8FD16" w14:textId="77777777" w:rsidR="008359BE" w:rsidRDefault="00653F80">
            <w:pPr>
              <w:spacing w:before="110"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0F2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BBB5288" w14:textId="77777777" w:rsidR="008359BE" w:rsidRDefault="00653F80">
            <w:pPr>
              <w:spacing w:before="110"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（五十九）建筑类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1AD2" w14:textId="77777777" w:rsidR="008359BE" w:rsidRDefault="00653F80">
            <w:pPr>
              <w:spacing w:before="76"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建筑历史与理论，建筑设计及其理论，城市规划与设计，建筑技术科学，建筑学，城乡规划学，风景园林学，城市规划，房地产和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建筑管理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EE50" w14:textId="77777777" w:rsidR="008359BE" w:rsidRDefault="00653F80">
            <w:pPr>
              <w:spacing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建筑学，城市规划，城乡规划，景观设计，历史建筑保护工程，景观建筑设计，景观学，风景园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林，城镇建设，园林景观设计，建筑经济管理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4F01" w14:textId="77777777" w:rsidR="008359BE" w:rsidRDefault="00653F80">
            <w:pPr>
              <w:spacing w:before="110" w:line="240" w:lineRule="exact"/>
              <w:ind w:left="103" w:right="75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城镇建设，城镇规划，建筑装饰技术，建筑经济管理</w:t>
            </w:r>
          </w:p>
        </w:tc>
      </w:tr>
      <w:tr w:rsidR="008359BE" w14:paraId="31702C0B" w14:textId="77777777">
        <w:trPr>
          <w:trHeight w:hRule="exact" w:val="9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0E2F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F9CA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969E" w14:textId="77777777" w:rsidR="008359BE" w:rsidRDefault="00653F80">
            <w:pPr>
              <w:spacing w:before="120" w:line="240" w:lineRule="exact"/>
              <w:ind w:left="43" w:right="4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（六十）安全科学与工程类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1C3E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安全科学与工程，安全工程，安全技术及工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3F21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安全工程，安全科学与工程，雷电防护科学与技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术，灾害防治工程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AF34" w14:textId="77777777" w:rsidR="008359BE" w:rsidRDefault="00653F80">
            <w:pPr>
              <w:spacing w:before="126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救援技术，安全技术管理</w:t>
            </w:r>
          </w:p>
        </w:tc>
      </w:tr>
      <w:tr w:rsidR="008359BE" w14:paraId="1C4FD47C" w14:textId="77777777">
        <w:trPr>
          <w:trHeight w:hRule="exact"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66C8" w14:textId="77777777" w:rsidR="008359BE" w:rsidRDefault="00653F80">
            <w:pPr>
              <w:spacing w:before="112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D6C2" w14:textId="77777777" w:rsidR="008359BE" w:rsidRDefault="00653F80">
            <w:pPr>
              <w:spacing w:before="146"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A9F" w14:textId="77777777" w:rsidR="008359BE" w:rsidRDefault="00653F80">
            <w:pPr>
              <w:spacing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（六十一）生物工程类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CDCD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生物工程，微生物学与生化药学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1BB9" w14:textId="77777777" w:rsidR="008359BE" w:rsidRDefault="00653F80">
            <w:pPr>
              <w:spacing w:before="146"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生物工程，生物制药，生物系统工程，轻工生物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技术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5190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33BD6FFC" w14:textId="77777777">
        <w:trPr>
          <w:trHeight w:hRule="exact" w:val="19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645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3F19939" w14:textId="77777777" w:rsidR="008359BE" w:rsidRDefault="00653F80">
            <w:pPr>
              <w:spacing w:before="139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195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1280AC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832194E" w14:textId="77777777" w:rsidR="008359BE" w:rsidRDefault="008359BE">
            <w:pPr>
              <w:spacing w:before="11"/>
              <w:jc w:val="left"/>
              <w:rPr>
                <w:rFonts w:ascii="方正仿宋_GBK" w:eastAsia="方正仿宋_GBK" w:hAnsi="Times New Roman" w:cs="Times New Roman"/>
                <w:kern w:val="0"/>
                <w:sz w:val="14"/>
                <w:szCs w:val="14"/>
              </w:rPr>
            </w:pPr>
          </w:p>
          <w:p w14:paraId="6501BB32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（八）工学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62A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5107351" w14:textId="77777777" w:rsidR="008359BE" w:rsidRDefault="008359BE">
            <w:pPr>
              <w:spacing w:before="6"/>
              <w:jc w:val="left"/>
              <w:rPr>
                <w:rFonts w:ascii="方正仿宋_GBK" w:eastAsia="方正仿宋_GBK" w:hAnsi="Times New Roman" w:cs="Times New Roman"/>
                <w:kern w:val="0"/>
                <w:sz w:val="22"/>
                <w:lang w:eastAsia="zh-CN"/>
              </w:rPr>
            </w:pPr>
          </w:p>
          <w:p w14:paraId="3324AB51" w14:textId="77777777" w:rsidR="008359BE" w:rsidRDefault="00653F80">
            <w:pPr>
              <w:spacing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（六十二）公安技术类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0171" w14:textId="77777777" w:rsidR="008359BE" w:rsidRDefault="00653F80">
            <w:pPr>
              <w:spacing w:before="102"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决策，道路交通安全，法化学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1CAC" w14:textId="77777777" w:rsidR="008359BE" w:rsidRDefault="00653F80">
            <w:pPr>
              <w:spacing w:before="102" w:line="213" w:lineRule="auto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刑事科学技术，消防工程，交通管理工程，安全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防范工程，公安视听技术，抢险救援指挥与技术，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火灾勘查，网络安全与执法，计算机犯罪侦查，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核生化消防，刑事技术，道路交通管理，道路交通工程，道路交通管理工程，安全防范技术，痕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迹检验，文件鉴定，法化学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DD6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797C06A" w14:textId="77777777" w:rsidR="008359BE" w:rsidRDefault="00653F80">
            <w:pPr>
              <w:spacing w:line="240" w:lineRule="exact"/>
              <w:ind w:left="103" w:right="74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刑事技术，刑事科学技术，警犬技术，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船艇动力管理，边防机要，消防工程技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术，船艇技术</w:t>
            </w:r>
          </w:p>
        </w:tc>
      </w:tr>
      <w:tr w:rsidR="008359BE" w14:paraId="27245F03" w14:textId="77777777">
        <w:trPr>
          <w:trHeight w:hRule="exact" w:val="2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E95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A6DA3C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B317FE1" w14:textId="77777777" w:rsidR="008359BE" w:rsidRDefault="008359BE">
            <w:pPr>
              <w:spacing w:before="4"/>
              <w:jc w:val="left"/>
              <w:rPr>
                <w:rFonts w:ascii="方正仿宋_GBK" w:eastAsia="方正仿宋_GBK" w:hAnsi="Times New Roman" w:cs="Times New Roman"/>
                <w:kern w:val="0"/>
                <w:sz w:val="26"/>
                <w:szCs w:val="26"/>
                <w:lang w:eastAsia="zh-CN"/>
              </w:rPr>
            </w:pPr>
          </w:p>
          <w:p w14:paraId="6503D279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4FF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03F633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ACD372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DCA942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FA2C86D" w14:textId="77777777" w:rsidR="008359BE" w:rsidRDefault="00653F80">
            <w:pPr>
              <w:spacing w:before="132"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（九）农学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EE2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98FAE2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819B8A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DCEDE39" w14:textId="77777777" w:rsidR="008359BE" w:rsidRDefault="008359BE">
            <w:pPr>
              <w:spacing w:before="9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43029F1" w14:textId="77777777" w:rsidR="008359BE" w:rsidRDefault="00653F80">
            <w:pPr>
              <w:spacing w:line="213" w:lineRule="auto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（六十三）植物生产类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D87F" w14:textId="77777777" w:rsidR="008359BE" w:rsidRDefault="00653F80">
            <w:pPr>
              <w:spacing w:line="213" w:lineRule="auto"/>
              <w:ind w:left="103" w:right="26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护与利用，农产品安全，农业推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广硕士专业（作物，园艺，农业资源利用，植物保护，食品加工与安全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设施农业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农业科技组织与服务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农业信息化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种业）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0B9" w14:textId="77777777" w:rsidR="008359BE" w:rsidRDefault="00653F80">
            <w:pPr>
              <w:spacing w:before="150" w:line="213" w:lineRule="auto"/>
              <w:ind w:left="103" w:right="96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农学，园艺，植物保护，茶学，烟草，植物科学与技术，种子科学与工程，应用生物科学，设施农业科学与工程，热带作物，果树，蔬菜，观赏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园艺，土壤与农业化学，药用植物，野生植物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资源开发与利用，农艺教育，农产品储运与加工教育，园艺教育，园林教育，植物生物技术，特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用作物教育，应用生物教育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E913" w14:textId="77777777" w:rsidR="008359BE" w:rsidRDefault="00653F80">
            <w:pPr>
              <w:spacing w:line="213" w:lineRule="auto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培加工，食药用菌，果蔬，农学，果树，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种子，园艺</w:t>
            </w:r>
          </w:p>
        </w:tc>
      </w:tr>
    </w:tbl>
    <w:p w14:paraId="395DB927" w14:textId="77777777" w:rsidR="008359BE" w:rsidRDefault="008359BE">
      <w:pPr>
        <w:spacing w:line="213" w:lineRule="auto"/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3560"/>
        <w:gridCol w:w="3946"/>
        <w:gridCol w:w="3250"/>
      </w:tblGrid>
      <w:tr w:rsidR="008359BE" w14:paraId="2F195B70" w14:textId="77777777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4D67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7F3C5FA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EFD9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A5411D5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CC8C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4EF8789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742F554E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7690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326E697E" w14:textId="77777777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AB74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8430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19CD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AAC2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B3C9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01A7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22B63BC0" w14:textId="77777777">
        <w:trPr>
          <w:trHeight w:hRule="exact" w:val="9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A22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5F82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（九）农学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B9F2" w14:textId="77777777" w:rsidR="008359BE" w:rsidRDefault="00653F80">
            <w:pPr>
              <w:spacing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（六十四）自然保护与环境生态类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49D7" w14:textId="77777777" w:rsidR="008359BE" w:rsidRDefault="008359BE">
            <w:pPr>
              <w:spacing w:line="240" w:lineRule="exact"/>
              <w:ind w:left="103" w:right="102"/>
              <w:jc w:val="left"/>
              <w:rPr>
                <w:rFonts w:ascii="方正仿宋_GBK" w:eastAsia="方正仿宋_GBK" w:hAnsi="方正汉简简体" w:cs="方正汉简简体"/>
                <w:spacing w:val="-5"/>
                <w:kern w:val="0"/>
                <w:sz w:val="18"/>
                <w:szCs w:val="18"/>
                <w:lang w:eastAsia="zh-CN"/>
              </w:rPr>
            </w:pPr>
          </w:p>
          <w:p w14:paraId="62AF772C" w14:textId="77777777" w:rsidR="008359BE" w:rsidRDefault="00653F80">
            <w:pPr>
              <w:spacing w:line="240" w:lineRule="exact"/>
              <w:ind w:left="103" w:right="10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环境科学与工程，环境科学，环境工程，水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土保持与荒漠化防治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CA6D" w14:textId="77777777" w:rsidR="008359BE" w:rsidRDefault="00653F80">
            <w:pPr>
              <w:spacing w:before="120" w:line="240" w:lineRule="exact"/>
              <w:ind w:left="103" w:right="5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农业资源与环境，野生动物与自然保护区管理，水土保持与荒漠化防治，植物资源工程，水土保持，沙漠治理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703F" w14:textId="77777777" w:rsidR="008359BE" w:rsidRDefault="008359BE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spacing w:val="-2"/>
                <w:kern w:val="0"/>
                <w:sz w:val="18"/>
                <w:szCs w:val="18"/>
                <w:lang w:eastAsia="zh-CN"/>
              </w:rPr>
            </w:pPr>
          </w:p>
          <w:p w14:paraId="400BE0A7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野生植物资源开发与利用，野生动物保护，自然保护区建设与管理，水土保持</w:t>
            </w:r>
          </w:p>
        </w:tc>
      </w:tr>
      <w:tr w:rsidR="008359BE" w14:paraId="0285CA73" w14:textId="77777777">
        <w:trPr>
          <w:trHeight w:hRule="exact" w:val="160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051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51278F3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F45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5C7B2F2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（九）农学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E0D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046FD75" w14:textId="77777777" w:rsidR="008359BE" w:rsidRDefault="00653F80">
            <w:pPr>
              <w:spacing w:before="136"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（六十五）动物生产类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71C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0F7DE4C" w14:textId="77777777" w:rsidR="008359BE" w:rsidRDefault="00653F80">
            <w:pPr>
              <w:spacing w:before="136" w:line="240" w:lineRule="exact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5"/>
                <w:kern w:val="0"/>
                <w:sz w:val="18"/>
                <w:szCs w:val="18"/>
                <w:lang w:eastAsia="zh-CN"/>
              </w:rPr>
              <w:t>动物遗传育种与繁殖，动物营养与饲料科</w:t>
            </w:r>
            <w:r>
              <w:rPr>
                <w:rFonts w:ascii="方正仿宋_GBK" w:eastAsia="方正仿宋_GBK" w:hAnsi="方正汉简简体" w:cs="方正汉简简体" w:hint="eastAsia"/>
                <w:spacing w:val="-9"/>
                <w:kern w:val="0"/>
                <w:sz w:val="18"/>
                <w:szCs w:val="18"/>
                <w:lang w:eastAsia="zh-CN"/>
              </w:rPr>
              <w:t>学，草业科学，特种经济动物饲养，畜牧学，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养殖，农业推广硕士专业（养殖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草业）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DEF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ED10C36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动物科学，蚕学，蜂学，动物生物技术，畜禽生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产教育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37B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63CB8AF" w14:textId="77777777" w:rsidR="008359BE" w:rsidRDefault="00653F80">
            <w:pPr>
              <w:spacing w:before="136" w:line="240" w:lineRule="exact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畜牧，饲料与动物营养，特种动物养殖，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实验动物养殖，蚕桑技术，动物科学与技术，动物科学</w:t>
            </w:r>
          </w:p>
        </w:tc>
      </w:tr>
      <w:tr w:rsidR="008359BE" w14:paraId="2C7235AD" w14:textId="77777777">
        <w:trPr>
          <w:trHeight w:hRule="exact" w:val="134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4C15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A536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（九）农学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E274" w14:textId="77777777" w:rsidR="008359BE" w:rsidRDefault="00653F80">
            <w:pPr>
              <w:spacing w:before="120"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（六十六）动物医学类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742D" w14:textId="77777777" w:rsidR="008359BE" w:rsidRDefault="008359BE">
            <w:pPr>
              <w:spacing w:line="240" w:lineRule="exact"/>
              <w:ind w:left="103" w:right="102"/>
              <w:jc w:val="left"/>
              <w:rPr>
                <w:rFonts w:ascii="方正仿宋_GBK" w:eastAsia="方正仿宋_GBK" w:hAnsi="方正汉简简体" w:cs="方正汉简简体"/>
                <w:spacing w:val="-5"/>
                <w:kern w:val="0"/>
                <w:sz w:val="18"/>
                <w:szCs w:val="18"/>
                <w:lang w:eastAsia="zh-CN"/>
              </w:rPr>
            </w:pPr>
          </w:p>
          <w:p w14:paraId="46F2BBBD" w14:textId="77777777" w:rsidR="008359BE" w:rsidRDefault="00653F80">
            <w:pPr>
              <w:spacing w:line="240" w:lineRule="exact"/>
              <w:ind w:left="103" w:right="10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兽医学，基础兽医学，预防兽医学，临床兽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医学，兽医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0FE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1834339" w14:textId="77777777" w:rsidR="008359BE" w:rsidRDefault="00653F80">
            <w:pPr>
              <w:spacing w:before="126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动物医学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动物药学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动植物检疫，畜牧兽医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8753" w14:textId="77777777" w:rsidR="008359BE" w:rsidRDefault="00653F80">
            <w:pPr>
              <w:spacing w:line="213" w:lineRule="auto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畜牧兽医，兽医医药，动物防疫与检疫，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兽药生产与营销，动物医学，宠物养护与疫病防治，兽医，宠物医学，动物养殖与疾病防治</w:t>
            </w:r>
          </w:p>
        </w:tc>
      </w:tr>
      <w:tr w:rsidR="008359BE" w14:paraId="2580CBED" w14:textId="77777777">
        <w:trPr>
          <w:trHeight w:hRule="exact" w:val="115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E782" w14:textId="77777777" w:rsidR="008359BE" w:rsidRDefault="00653F80">
            <w:pPr>
              <w:spacing w:before="91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2427" w14:textId="77777777" w:rsidR="008359BE" w:rsidRDefault="00653F80">
            <w:pPr>
              <w:spacing w:before="124"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（九）农学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DE06" w14:textId="77777777" w:rsidR="008359BE" w:rsidRDefault="00653F80">
            <w:pPr>
              <w:spacing w:before="124"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（六十七）林学类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2FD" w14:textId="77777777" w:rsidR="008359BE" w:rsidRDefault="00653F80">
            <w:pPr>
              <w:spacing w:before="91" w:line="240" w:lineRule="exact"/>
              <w:ind w:left="103" w:right="9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2"/>
                <w:kern w:val="0"/>
                <w:sz w:val="18"/>
                <w:szCs w:val="18"/>
                <w:lang w:eastAsia="zh-CN"/>
              </w:rPr>
              <w:t>林木遗传育种，森林培育，森林保护学</w:t>
            </w:r>
            <w:r>
              <w:rPr>
                <w:rFonts w:ascii="方正仿宋_GBK" w:eastAsia="方正仿宋_GBK" w:hAnsi="Times New Roman" w:cs="Times New Roman" w:hint="eastAsia"/>
                <w:spacing w:val="2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2"/>
                <w:kern w:val="0"/>
                <w:sz w:val="18"/>
                <w:szCs w:val="18"/>
                <w:lang w:eastAsia="zh-CN"/>
              </w:rPr>
              <w:t>森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林经理学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野生动植物保护与利用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园林植物</w:t>
            </w:r>
            <w:r>
              <w:rPr>
                <w:rFonts w:ascii="方正仿宋_GBK" w:eastAsia="方正仿宋_GBK" w:hAnsi="方正汉简简体" w:cs="方正汉简简体" w:hint="eastAsia"/>
                <w:spacing w:val="2"/>
                <w:kern w:val="0"/>
                <w:sz w:val="18"/>
                <w:szCs w:val="18"/>
                <w:lang w:eastAsia="zh-CN"/>
              </w:rPr>
              <w:t>与观赏园艺</w:t>
            </w:r>
            <w:r>
              <w:rPr>
                <w:rFonts w:ascii="方正仿宋_GBK" w:eastAsia="方正仿宋_GBK" w:hAnsi="Times New Roman" w:cs="Times New Roman" w:hint="eastAsia"/>
                <w:spacing w:val="2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2"/>
                <w:kern w:val="0"/>
                <w:sz w:val="18"/>
                <w:szCs w:val="18"/>
                <w:lang w:eastAsia="zh-CN"/>
              </w:rPr>
              <w:t>林业，风景园林，林业硕士专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业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8055" w14:textId="77777777" w:rsidR="008359BE" w:rsidRDefault="008359BE">
            <w:pPr>
              <w:spacing w:before="4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0944793" w14:textId="77777777" w:rsidR="008359BE" w:rsidRDefault="00653F80">
            <w:pPr>
              <w:spacing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1"/>
                <w:kern w:val="0"/>
                <w:sz w:val="18"/>
                <w:szCs w:val="18"/>
                <w:lang w:eastAsia="zh-CN"/>
              </w:rPr>
              <w:t>林学</w:t>
            </w:r>
            <w:r>
              <w:rPr>
                <w:rFonts w:ascii="方正仿宋_GBK" w:eastAsia="方正仿宋_GBK" w:hAnsi="Times New Roman" w:cs="Times New Roman" w:hint="eastAsia"/>
                <w:spacing w:val="-1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-1"/>
                <w:kern w:val="0"/>
                <w:sz w:val="18"/>
                <w:szCs w:val="18"/>
                <w:lang w:eastAsia="zh-CN"/>
              </w:rPr>
              <w:t>森林保护</w:t>
            </w:r>
            <w:r>
              <w:rPr>
                <w:rFonts w:ascii="方正仿宋_GBK" w:eastAsia="方正仿宋_GBK" w:hAnsi="Times New Roman" w:cs="Times New Roman" w:hint="eastAsia"/>
                <w:spacing w:val="-1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-1"/>
                <w:kern w:val="0"/>
                <w:sz w:val="18"/>
                <w:szCs w:val="18"/>
                <w:lang w:eastAsia="zh-CN"/>
              </w:rPr>
              <w:t>森林资源保护与游憩</w:t>
            </w:r>
            <w:r>
              <w:rPr>
                <w:rFonts w:ascii="方正仿宋_GBK" w:eastAsia="方正仿宋_GBK" w:hAnsi="Times New Roman" w:cs="Times New Roman" w:hint="eastAsia"/>
                <w:spacing w:val="-1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-1"/>
                <w:kern w:val="0"/>
                <w:sz w:val="18"/>
                <w:szCs w:val="18"/>
                <w:lang w:eastAsia="zh-CN"/>
              </w:rPr>
              <w:t>经济林，园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林，园林工程，林木生产教育，林学教育，森林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资源管理与经济林方向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8E44" w14:textId="77777777" w:rsidR="008359BE" w:rsidRDefault="00653F80">
            <w:pPr>
              <w:spacing w:before="91" w:line="240" w:lineRule="exact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森林资源保护，林业技术，园林技术，森林生态旅游，商品花卉，城市园林，</w:t>
            </w:r>
            <w:r>
              <w:rPr>
                <w:rFonts w:ascii="方正仿宋_GBK" w:eastAsia="方正仿宋_GBK" w:hAnsi="方正汉简简体" w:cs="方正汉简简体" w:hint="eastAsia"/>
                <w:spacing w:val="8"/>
                <w:kern w:val="0"/>
                <w:sz w:val="18"/>
                <w:szCs w:val="18"/>
                <w:lang w:eastAsia="zh-CN"/>
              </w:rPr>
              <w:t>林副新产品加工，城市园林规则与设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计，园林工程技术</w:t>
            </w:r>
          </w:p>
        </w:tc>
      </w:tr>
      <w:tr w:rsidR="008359BE" w14:paraId="60F31AB4" w14:textId="77777777">
        <w:trPr>
          <w:trHeight w:hRule="exact" w:val="97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1B70" w14:textId="77777777" w:rsidR="008359BE" w:rsidRDefault="00653F80">
            <w:pPr>
              <w:spacing w:before="2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7773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（九）农学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2F80" w14:textId="77777777" w:rsidR="008359BE" w:rsidRDefault="00653F80">
            <w:pPr>
              <w:spacing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（六十八）水产类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083B" w14:textId="77777777" w:rsidR="008359BE" w:rsidRDefault="00653F80">
            <w:pPr>
              <w:spacing w:before="128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水产，水产养殖，捕捞学，渔业资源，渔业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AB41" w14:textId="77777777" w:rsidR="008359BE" w:rsidRDefault="008359BE">
            <w:pPr>
              <w:spacing w:line="240" w:lineRule="exact"/>
              <w:ind w:left="103" w:right="104"/>
              <w:jc w:val="left"/>
              <w:rPr>
                <w:rFonts w:ascii="方正仿宋_GBK" w:eastAsia="方正仿宋_GBK" w:hAnsi="方正汉简简体" w:cs="方正汉简简体"/>
                <w:spacing w:val="-3"/>
                <w:kern w:val="0"/>
                <w:sz w:val="18"/>
                <w:szCs w:val="18"/>
                <w:lang w:eastAsia="zh-CN"/>
              </w:rPr>
            </w:pPr>
          </w:p>
          <w:p w14:paraId="74C5C50F" w14:textId="77777777" w:rsidR="008359BE" w:rsidRDefault="00653F80">
            <w:pPr>
              <w:spacing w:line="240" w:lineRule="exact"/>
              <w:ind w:left="103" w:right="104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水产养殖学，海洋渔业科学与技术，水族科学与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技术，水产养殖教育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D898" w14:textId="77777777" w:rsidR="008359BE" w:rsidRDefault="00653F80">
            <w:pPr>
              <w:spacing w:before="122" w:line="240" w:lineRule="exact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水产养殖技术，水生动植物保护，海洋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捕捞技术，渔业综合技术，城市渔业，水族科学与技术</w:t>
            </w:r>
          </w:p>
        </w:tc>
      </w:tr>
      <w:tr w:rsidR="008359BE" w14:paraId="267B0B76" w14:textId="77777777">
        <w:trPr>
          <w:trHeight w:hRule="exact" w:val="141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6346" w14:textId="77777777" w:rsidR="008359BE" w:rsidRDefault="00653F80">
            <w:pPr>
              <w:spacing w:before="35"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663E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（九）农学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555B" w14:textId="77777777" w:rsidR="008359BE" w:rsidRDefault="00653F80">
            <w:pPr>
              <w:spacing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（六十九）草学类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4F10" w14:textId="77777777" w:rsidR="008359BE" w:rsidRDefault="008359BE">
            <w:pPr>
              <w:spacing w:before="4"/>
              <w:jc w:val="left"/>
              <w:rPr>
                <w:rFonts w:ascii="方正仿宋_GBK" w:eastAsia="方正仿宋_GBK" w:hAnsi="Times New Roman" w:cs="Times New Roman"/>
                <w:kern w:val="0"/>
                <w:sz w:val="14"/>
                <w:szCs w:val="14"/>
              </w:rPr>
            </w:pPr>
          </w:p>
          <w:p w14:paraId="34CCEBD6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2E1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475B8F2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EE6A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</w:tr>
    </w:tbl>
    <w:p w14:paraId="5973751F" w14:textId="77777777" w:rsidR="008359BE" w:rsidRDefault="008359BE">
      <w:pPr>
        <w:rPr>
          <w:rFonts w:ascii="方正仿宋_GBK" w:eastAsia="方正仿宋_GBK"/>
        </w:rPr>
        <w:sectPr w:rsidR="008359BE">
          <w:footerReference w:type="default" r:id="rId11"/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960"/>
        <w:gridCol w:w="4536"/>
        <w:gridCol w:w="3686"/>
        <w:gridCol w:w="2390"/>
      </w:tblGrid>
      <w:tr w:rsidR="008359BE" w14:paraId="468EBFAD" w14:textId="77777777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611C8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18F261A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597D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08F48F6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EB2D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750127D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65E21AB7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C3C9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306B8CA6" w14:textId="77777777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1887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D43B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7F2D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AD7A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F548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7FB9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7060DA5A" w14:textId="77777777">
        <w:trPr>
          <w:trHeight w:hRule="exact" w:val="112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937C" w14:textId="77777777" w:rsidR="008359BE" w:rsidRDefault="00653F80">
            <w:pPr>
              <w:spacing w:before="76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CFB4" w14:textId="77777777" w:rsidR="008359BE" w:rsidRDefault="00653F80">
            <w:pPr>
              <w:spacing w:before="110"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（十）医学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11CF" w14:textId="77777777" w:rsidR="008359BE" w:rsidRDefault="00653F80">
            <w:pPr>
              <w:spacing w:line="240" w:lineRule="exact"/>
              <w:ind w:left="43" w:right="41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（七十）基础医学类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F32A" w14:textId="77777777" w:rsidR="008359BE" w:rsidRDefault="00653F80">
            <w:pPr>
              <w:spacing w:before="91" w:line="240" w:lineRule="exact"/>
              <w:ind w:left="103" w:right="9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2"/>
                <w:kern w:val="0"/>
                <w:sz w:val="18"/>
                <w:szCs w:val="18"/>
                <w:lang w:eastAsia="zh-CN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583D" w14:textId="77777777" w:rsidR="008359BE" w:rsidRDefault="008359BE">
            <w:pPr>
              <w:spacing w:before="7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  <w:lang w:eastAsia="zh-CN"/>
              </w:rPr>
            </w:pPr>
          </w:p>
          <w:p w14:paraId="23580F07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447B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 w:rsidR="008359BE" w14:paraId="1AF15098" w14:textId="77777777">
        <w:trPr>
          <w:trHeight w:hRule="exact" w:val="159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AD53" w14:textId="77777777" w:rsidR="008359BE" w:rsidRDefault="00653F80">
            <w:pPr>
              <w:spacing w:before="138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2218" w14:textId="77777777" w:rsidR="008359BE" w:rsidRDefault="008359BE">
            <w:pPr>
              <w:spacing w:before="11"/>
              <w:jc w:val="left"/>
              <w:rPr>
                <w:rFonts w:ascii="方正仿宋_GBK" w:eastAsia="方正仿宋_GBK" w:hAnsi="Times New Roman" w:cs="Times New Roman"/>
                <w:kern w:val="0"/>
                <w:sz w:val="14"/>
                <w:szCs w:val="14"/>
              </w:rPr>
            </w:pPr>
          </w:p>
          <w:p w14:paraId="57E3BD7F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（十）医学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959D" w14:textId="77777777" w:rsidR="008359BE" w:rsidRDefault="00653F80">
            <w:pPr>
              <w:spacing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（七十一）临床医学类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9820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2"/>
                <w:kern w:val="0"/>
                <w:sz w:val="18"/>
                <w:szCs w:val="18"/>
                <w:lang w:eastAsia="zh-CN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学，急诊医学，移植科学与工程学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F9A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5B2BF47" w14:textId="77777777" w:rsidR="008359BE" w:rsidRDefault="00653F80">
            <w:pPr>
              <w:spacing w:line="240" w:lineRule="exact"/>
              <w:ind w:left="103" w:right="99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临床医学，麻醉学，放射医学，精神医学，精神</w:t>
            </w:r>
            <w:r>
              <w:rPr>
                <w:rFonts w:ascii="方正仿宋_GBK" w:eastAsia="方正仿宋_GBK" w:hAnsi="方正汉简简体" w:cs="方正汉简简体" w:hint="eastAsia"/>
                <w:spacing w:val="3"/>
                <w:kern w:val="0"/>
                <w:sz w:val="18"/>
                <w:szCs w:val="18"/>
                <w:lang w:eastAsia="zh-CN"/>
              </w:rPr>
              <w:t>病学与精神卫生，儿科医学</w:t>
            </w:r>
            <w:r>
              <w:rPr>
                <w:rFonts w:ascii="方正仿宋_GBK" w:eastAsia="方正仿宋_GBK" w:hAnsi="Times New Roman" w:cs="Times New Roman" w:hint="eastAsia"/>
                <w:spacing w:val="3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3"/>
                <w:kern w:val="0"/>
                <w:sz w:val="18"/>
                <w:szCs w:val="18"/>
                <w:lang w:eastAsia="zh-CN"/>
              </w:rPr>
              <w:t>医学影像学，眼视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光医学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D13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E465329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临床医学，麻醉学，社区医疗</w:t>
            </w:r>
          </w:p>
        </w:tc>
      </w:tr>
      <w:tr w:rsidR="008359BE" w14:paraId="26786A00" w14:textId="77777777">
        <w:trPr>
          <w:trHeight w:hRule="exact" w:val="129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A512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72D0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（十）医学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7624" w14:textId="77777777" w:rsidR="008359BE" w:rsidRDefault="00653F80">
            <w:pPr>
              <w:spacing w:before="120"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（七十二）口腔医学类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874" w14:textId="77777777" w:rsidR="008359BE" w:rsidRDefault="00653F80">
            <w:pPr>
              <w:spacing w:before="126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口腔基础医学，口腔临床医学，口腔医学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49E8" w14:textId="77777777" w:rsidR="008359BE" w:rsidRDefault="00653F80">
            <w:pPr>
              <w:spacing w:before="126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口腔医学，口腔修复工艺学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12DC" w14:textId="77777777" w:rsidR="008359BE" w:rsidRDefault="00653F80">
            <w:pPr>
              <w:spacing w:before="126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口腔医学，口腔医学技术</w:t>
            </w:r>
          </w:p>
        </w:tc>
      </w:tr>
      <w:tr w:rsidR="008359BE" w14:paraId="54F10B63" w14:textId="77777777">
        <w:trPr>
          <w:trHeight w:hRule="exact" w:val="121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4103" w14:textId="77777777" w:rsidR="008359BE" w:rsidRDefault="00653F80">
            <w:pPr>
              <w:spacing w:before="120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071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4DA4ED3" w14:textId="77777777" w:rsidR="008359BE" w:rsidRDefault="00653F80">
            <w:pPr>
              <w:spacing w:before="153"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（十）医学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D636" w14:textId="77777777" w:rsidR="008359BE" w:rsidRDefault="00653F80">
            <w:pPr>
              <w:spacing w:before="120"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（七十三）公共卫生与预防医学类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9C21" w14:textId="77777777" w:rsidR="008359BE" w:rsidRDefault="00653F80">
            <w:pPr>
              <w:spacing w:before="120"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流行病与卫生统计学，劳动卫生与环境卫生学，营养与食品卫生学，儿少卫生与妇幼保健学，卫生毒理学，军事预防医学，公共卫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生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4E8A" w14:textId="77777777" w:rsidR="008359BE" w:rsidRDefault="00653F80">
            <w:pPr>
              <w:spacing w:line="240" w:lineRule="exact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预防医学，妇幼保健医学，营养与食品卫生，营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养学，食品营养与检验教育，食品卫生与营养学，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营养、食品与健康，全球健康学，卫生监督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F8F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0F65394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医学营养，卫生监督</w:t>
            </w:r>
          </w:p>
        </w:tc>
      </w:tr>
      <w:tr w:rsidR="008359BE" w14:paraId="12548FDC" w14:textId="77777777">
        <w:trPr>
          <w:trHeight w:hRule="exact" w:val="150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BEC4" w14:textId="77777777" w:rsidR="008359BE" w:rsidRDefault="00653F80">
            <w:pPr>
              <w:spacing w:before="162"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2AF5" w14:textId="77777777" w:rsidR="008359BE" w:rsidRDefault="008359BE">
            <w:pPr>
              <w:spacing w:before="3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0AF1FD55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（十）医学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50F8" w14:textId="77777777" w:rsidR="008359BE" w:rsidRDefault="008359BE">
            <w:pPr>
              <w:spacing w:before="3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3B7ED837" w14:textId="77777777" w:rsidR="008359BE" w:rsidRDefault="00653F80">
            <w:pPr>
              <w:spacing w:line="240" w:lineRule="exact"/>
              <w:ind w:left="43" w:right="-46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（七十四）中医学类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9093" w14:textId="77777777" w:rsidR="008359BE" w:rsidRDefault="00653F80">
            <w:pPr>
              <w:spacing w:before="129"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文献，医古文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0722" w14:textId="77777777" w:rsidR="008359BE" w:rsidRDefault="00653F80">
            <w:pPr>
              <w:spacing w:before="162" w:line="213" w:lineRule="auto"/>
              <w:ind w:left="103" w:right="1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中医学，针灸推拿学，蒙医学，藏医学，维医学，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中医养生康复学，推拿学，中医骨伤科学，中医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文献学，中医五官科学，中医外科学，壮医学，哈医学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71E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6CF85FF" w14:textId="77777777" w:rsidR="008359BE" w:rsidRDefault="00653F80">
            <w:pPr>
              <w:spacing w:line="240" w:lineRule="exact"/>
              <w:ind w:left="103" w:right="10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中医学，蒙医学，藏医学，维医学，针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灸推拿，中医骨伤，中医</w:t>
            </w:r>
          </w:p>
        </w:tc>
      </w:tr>
      <w:tr w:rsidR="008359BE" w14:paraId="210451FF" w14:textId="77777777">
        <w:trPr>
          <w:trHeight w:hRule="exact" w:val="96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A717" w14:textId="77777777" w:rsidR="008359BE" w:rsidRDefault="00653F80">
            <w:pPr>
              <w:spacing w:before="2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F1BA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（十）医学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3448" w14:textId="77777777" w:rsidR="008359BE" w:rsidRDefault="00653F80">
            <w:pPr>
              <w:spacing w:before="122"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（七十五）中西医结合类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5B1C" w14:textId="77777777" w:rsidR="008359BE" w:rsidRDefault="00653F80">
            <w:pPr>
              <w:spacing w:before="128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中西医结合基础，中西医结合临床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40C7" w14:textId="77777777" w:rsidR="008359BE" w:rsidRDefault="00653F80">
            <w:pPr>
              <w:spacing w:before="128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中西医临床医学，中西医结合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D2A9" w14:textId="77777777" w:rsidR="008359BE" w:rsidRDefault="00653F80">
            <w:pPr>
              <w:spacing w:before="128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中西医结合</w:t>
            </w:r>
          </w:p>
        </w:tc>
      </w:tr>
    </w:tbl>
    <w:p w14:paraId="3DCA6ABE" w14:textId="77777777" w:rsidR="008359BE" w:rsidRDefault="008359BE">
      <w:pPr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footerReference w:type="default" r:id="rId12"/>
          <w:pgSz w:w="16838" w:h="11905" w:orient="landscape"/>
          <w:pgMar w:top="1531" w:right="1531" w:bottom="1531" w:left="1531" w:header="850" w:footer="992" w:gutter="0"/>
          <w:pgNumType w:start="21"/>
          <w:cols w:space="0"/>
          <w:docGrid w:type="lines" w:linePitch="315"/>
        </w:sectPr>
      </w:pPr>
    </w:p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745"/>
        <w:gridCol w:w="850"/>
        <w:gridCol w:w="851"/>
        <w:gridCol w:w="2268"/>
        <w:gridCol w:w="4111"/>
        <w:gridCol w:w="4091"/>
      </w:tblGrid>
      <w:tr w:rsidR="008359BE" w14:paraId="399C1A23" w14:textId="77777777">
        <w:trPr>
          <w:trHeight w:hRule="exact" w:val="564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DE35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7B6BB00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0AC4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E4E830C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6605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0AAC28B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61F63FA3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34D8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11809A66" w14:textId="77777777">
        <w:trPr>
          <w:trHeight w:hRule="exact" w:val="550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781F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1B12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6B44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E91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79B9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A15F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212900DC" w14:textId="77777777">
        <w:trPr>
          <w:trHeight w:hRule="exact" w:val="9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E937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9243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（十）医学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DF6C" w14:textId="77777777" w:rsidR="008359BE" w:rsidRDefault="00653F80">
            <w:pPr>
              <w:spacing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（七十六）药学类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E5DD" w14:textId="77777777" w:rsidR="008359BE" w:rsidRDefault="00653F80">
            <w:pPr>
              <w:spacing w:line="240" w:lineRule="exact"/>
              <w:ind w:left="103" w:right="26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物化学，药剂学，生药学，药物分析学，微生物与生化药学，药理学，药学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0889" w14:textId="77777777" w:rsidR="008359BE" w:rsidRDefault="00653F80">
            <w:pPr>
              <w:spacing w:line="240" w:lineRule="exact"/>
              <w:ind w:left="103" w:right="5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药学，药物制剂，应用药学，药物化学，药物分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析学，药物分析，药理学，微生物与生化药学，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临床药学，药剂学，海洋药学，生药学，药事管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理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318E" w14:textId="77777777" w:rsidR="008359BE" w:rsidRDefault="00653F80">
            <w:pPr>
              <w:spacing w:line="240" w:lineRule="exact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药学，药物制剂技术，药品质量检测技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术，药物分析技术，食品药品监督管理，</w:t>
            </w:r>
          </w:p>
        </w:tc>
      </w:tr>
      <w:tr w:rsidR="008359BE" w14:paraId="006F8A83" w14:textId="77777777">
        <w:trPr>
          <w:trHeight w:hRule="exact" w:val="97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BD75" w14:textId="77777777" w:rsidR="008359BE" w:rsidRDefault="00653F80">
            <w:pPr>
              <w:spacing w:before="3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FA90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（十）医学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1D9C" w14:textId="77777777" w:rsidR="008359BE" w:rsidRDefault="00653F80">
            <w:pPr>
              <w:spacing w:line="240" w:lineRule="exact"/>
              <w:ind w:left="43" w:right="-46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（七十七）中药学类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C576" w14:textId="77777777" w:rsidR="008359BE" w:rsidRDefault="00653F80">
            <w:pPr>
              <w:spacing w:before="129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06E6" w14:textId="77777777" w:rsidR="008359BE" w:rsidRDefault="00653F80">
            <w:pPr>
              <w:spacing w:before="123" w:line="240" w:lineRule="exact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中药学，中草药栽培与鉴定，藏药学，中药资源与开发，蒙药学，中药资源，中药检定，中药药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理学，中药资源，中药制药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86E3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中药，维药学，中药鉴定与质量检测技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术，现代中药技术，中药制药技术</w:t>
            </w:r>
          </w:p>
        </w:tc>
      </w:tr>
      <w:tr w:rsidR="008359BE" w14:paraId="610B4341" w14:textId="77777777">
        <w:trPr>
          <w:trHeight w:hRule="exact" w:val="78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611C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5EBD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（十）医学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6FB8" w14:textId="77777777" w:rsidR="008359BE" w:rsidRDefault="00653F80">
            <w:pPr>
              <w:spacing w:line="240" w:lineRule="exact"/>
              <w:ind w:left="43" w:right="-46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（七十八）法医学类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D7BC" w14:textId="77777777" w:rsidR="008359BE" w:rsidRDefault="00653F80">
            <w:pPr>
              <w:spacing w:before="126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法医学，法医病理学，法医遗传学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24BB" w14:textId="77777777" w:rsidR="008359BE" w:rsidRDefault="00653F80">
            <w:pPr>
              <w:spacing w:before="126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法医学，法医病理学，法医遗传学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072E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22BC9716" w14:textId="77777777">
        <w:trPr>
          <w:trHeight w:hRule="exact" w:val="19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02C3" w14:textId="77777777" w:rsidR="008359BE" w:rsidRDefault="00653F80">
            <w:pPr>
              <w:spacing w:before="150"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A6C4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（十）医学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8253" w14:textId="77777777" w:rsidR="008359BE" w:rsidRDefault="00653F80">
            <w:pPr>
              <w:spacing w:line="213" w:lineRule="auto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（七十九）医学技术类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6AD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81AA467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BA0B" w14:textId="77777777" w:rsidR="008359BE" w:rsidRDefault="00653F80">
            <w:pPr>
              <w:spacing w:before="117" w:line="213" w:lineRule="auto"/>
              <w:ind w:left="103" w:right="99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1"/>
                <w:kern w:val="0"/>
                <w:sz w:val="18"/>
                <w:szCs w:val="18"/>
                <w:lang w:eastAsia="zh-CN"/>
              </w:rPr>
              <w:t>医学检验</w:t>
            </w:r>
            <w:r>
              <w:rPr>
                <w:rFonts w:ascii="方正仿宋_GBK" w:eastAsia="方正仿宋_GBK" w:hAnsi="Times New Roman" w:cs="Times New Roman" w:hint="eastAsia"/>
                <w:spacing w:val="-1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-1"/>
                <w:kern w:val="0"/>
                <w:sz w:val="18"/>
                <w:szCs w:val="18"/>
                <w:lang w:eastAsia="zh-CN"/>
              </w:rPr>
              <w:t>医学实验技术</w:t>
            </w:r>
            <w:r>
              <w:rPr>
                <w:rFonts w:ascii="方正仿宋_GBK" w:eastAsia="方正仿宋_GBK" w:hAnsi="Times New Roman" w:cs="Times New Roman" w:hint="eastAsia"/>
                <w:spacing w:val="-1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-1"/>
                <w:kern w:val="0"/>
                <w:sz w:val="18"/>
                <w:szCs w:val="18"/>
                <w:lang w:eastAsia="zh-CN"/>
              </w:rPr>
              <w:t>医学影像，医学影像学</w:t>
            </w:r>
            <w:r>
              <w:rPr>
                <w:rFonts w:ascii="方正仿宋_GBK" w:eastAsia="方正仿宋_GBK" w:hAnsi="Times New Roman" w:cs="Times New Roman" w:hint="eastAsia"/>
                <w:spacing w:val="-1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5"/>
                <w:kern w:val="0"/>
                <w:sz w:val="18"/>
                <w:szCs w:val="18"/>
                <w:lang w:eastAsia="zh-CN"/>
              </w:rPr>
              <w:t>眼视光学</w:t>
            </w:r>
            <w:r>
              <w:rPr>
                <w:rFonts w:ascii="方正仿宋_GBK" w:eastAsia="方正仿宋_GBK" w:hAnsi="Times New Roman" w:cs="Times New Roman" w:hint="eastAsia"/>
                <w:spacing w:val="5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5"/>
                <w:kern w:val="0"/>
                <w:sz w:val="18"/>
                <w:szCs w:val="18"/>
                <w:lang w:eastAsia="zh-CN"/>
              </w:rPr>
              <w:t>康复治疗学</w:t>
            </w:r>
            <w:r>
              <w:rPr>
                <w:rFonts w:ascii="方正仿宋_GBK" w:eastAsia="方正仿宋_GBK" w:hAnsi="Times New Roman" w:cs="Times New Roman" w:hint="eastAsia"/>
                <w:spacing w:val="5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5"/>
                <w:kern w:val="0"/>
                <w:sz w:val="18"/>
                <w:szCs w:val="18"/>
                <w:lang w:eastAsia="zh-CN"/>
              </w:rPr>
              <w:t>医学实验学</w:t>
            </w:r>
            <w:r>
              <w:rPr>
                <w:rFonts w:ascii="方正仿宋_GBK" w:eastAsia="方正仿宋_GBK" w:hAnsi="Times New Roman" w:cs="Times New Roman" w:hint="eastAsia"/>
                <w:spacing w:val="5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5"/>
                <w:kern w:val="0"/>
                <w:sz w:val="18"/>
                <w:szCs w:val="18"/>
                <w:lang w:eastAsia="zh-CN"/>
              </w:rPr>
              <w:t>医学技术</w:t>
            </w:r>
            <w:r>
              <w:rPr>
                <w:rFonts w:ascii="方正仿宋_GBK" w:eastAsia="方正仿宋_GBK" w:hAnsi="Times New Roman" w:cs="Times New Roman" w:hint="eastAsia"/>
                <w:spacing w:val="5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5"/>
                <w:kern w:val="0"/>
                <w:sz w:val="18"/>
                <w:szCs w:val="18"/>
                <w:lang w:eastAsia="zh-CN"/>
              </w:rPr>
              <w:t>医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学美容技术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听力学</w:t>
            </w:r>
            <w:r>
              <w:rPr>
                <w:rFonts w:ascii="方正仿宋_GBK" w:eastAsia="方正仿宋_GBK" w:hAnsi="Times New Roman" w:cs="Times New Roman" w:hint="eastAsia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医学影像工程，医学检验技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术，医学影像技术，口腔医学技术，卫生检验与检疫，听力与言语康复学，口腔修复工艺学，卫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生检验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FB6F" w14:textId="77777777" w:rsidR="008359BE" w:rsidRDefault="00653F80">
            <w:pPr>
              <w:spacing w:line="213" w:lineRule="auto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医学检验技术，医学生物技术，医学影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像技术，眼视光技术，康复治疗技术，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医疗美容技术，医疗仪器维修技术，医学实验技术，实验动物技术，康复工程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技术，临床工程技术，呼吸治疗技术，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放射治疗技术，医学工程技术，卫生检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验与检疫技术</w:t>
            </w:r>
          </w:p>
        </w:tc>
      </w:tr>
      <w:tr w:rsidR="008359BE" w14:paraId="51D0514C" w14:textId="77777777">
        <w:trPr>
          <w:trHeight w:hRule="exact" w:val="83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EA16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264B" w14:textId="77777777" w:rsidR="008359BE" w:rsidRDefault="00653F80">
            <w:pPr>
              <w:spacing w:line="240" w:lineRule="exact"/>
              <w:ind w:left="223" w:right="132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（十）医学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FABE" w14:textId="77777777" w:rsidR="008359BE" w:rsidRDefault="00653F80">
            <w:pPr>
              <w:spacing w:line="240" w:lineRule="exact"/>
              <w:ind w:left="43" w:right="4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（八十）护理学类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094B" w14:textId="77777777" w:rsidR="008359BE" w:rsidRDefault="00653F80">
            <w:pPr>
              <w:spacing w:before="126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338D" w14:textId="77777777" w:rsidR="008359BE" w:rsidRDefault="00653F80">
            <w:pPr>
              <w:spacing w:before="126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6FA2" w14:textId="77777777" w:rsidR="008359BE" w:rsidRDefault="00653F80">
            <w:pPr>
              <w:spacing w:before="126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护理，助产，高等护理，高级护理</w:t>
            </w:r>
          </w:p>
        </w:tc>
      </w:tr>
      <w:tr w:rsidR="008359BE" w14:paraId="00223E60" w14:textId="77777777">
        <w:trPr>
          <w:trHeight w:hRule="exact" w:val="195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BA55" w14:textId="77777777" w:rsidR="008359BE" w:rsidRDefault="00653F80">
            <w:pPr>
              <w:spacing w:before="28"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3409" w14:textId="77777777" w:rsidR="008359BE" w:rsidRDefault="00653F80">
            <w:pPr>
              <w:spacing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（十一）管理学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F8FE" w14:textId="77777777" w:rsidR="008359BE" w:rsidRDefault="00653F80">
            <w:pPr>
              <w:spacing w:line="213" w:lineRule="auto"/>
              <w:ind w:left="43" w:right="-46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（八十一）管理科学与工程类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D2D5" w14:textId="77777777" w:rsidR="008359BE" w:rsidRDefault="00653F80">
            <w:pPr>
              <w:spacing w:line="240" w:lineRule="exact"/>
              <w:ind w:left="103" w:right="10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5"/>
                <w:kern w:val="0"/>
                <w:sz w:val="18"/>
                <w:szCs w:val="18"/>
                <w:lang w:eastAsia="zh-CN"/>
              </w:rPr>
              <w:t>管理科学与工程，项目管理等工程硕士专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业，营运与供应链管理，工程管理硕士专业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15CF" w14:textId="77777777" w:rsidR="008359BE" w:rsidRDefault="00653F80">
            <w:pPr>
              <w:spacing w:before="148" w:line="213" w:lineRule="auto"/>
              <w:ind w:left="103" w:right="10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管理科学，信息管理与信息系统，工程管理，工程造价，工程造价管理，房地产经营管理，产品质量工程，项目管理，管理科学工程，管理科学</w:t>
            </w:r>
            <w:r>
              <w:rPr>
                <w:rFonts w:ascii="方正仿宋_GBK" w:eastAsia="方正仿宋_GBK" w:hAnsi="方正汉简简体" w:cs="方正汉简简体" w:hint="eastAsia"/>
                <w:spacing w:val="7"/>
                <w:kern w:val="0"/>
                <w:sz w:val="18"/>
                <w:szCs w:val="18"/>
                <w:lang w:eastAsia="zh-CN"/>
              </w:rPr>
              <w:t>与工程</w:t>
            </w:r>
            <w:r>
              <w:rPr>
                <w:rFonts w:ascii="方正仿宋_GBK" w:eastAsia="方正仿宋_GBK" w:hAnsi="Times New Roman" w:cs="Times New Roman" w:hint="eastAsia"/>
                <w:spacing w:val="7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7"/>
                <w:kern w:val="0"/>
                <w:sz w:val="18"/>
                <w:szCs w:val="18"/>
                <w:lang w:eastAsia="zh-CN"/>
              </w:rPr>
              <w:t>房地产开发与管理</w:t>
            </w:r>
            <w:r>
              <w:rPr>
                <w:rFonts w:ascii="方正仿宋_GBK" w:eastAsia="方正仿宋_GBK" w:hAnsi="Times New Roman" w:cs="Times New Roman" w:hint="eastAsia"/>
                <w:spacing w:val="7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7"/>
                <w:kern w:val="0"/>
                <w:sz w:val="18"/>
                <w:szCs w:val="18"/>
                <w:lang w:eastAsia="zh-CN"/>
              </w:rPr>
              <w:t>保密管理</w:t>
            </w:r>
            <w:r>
              <w:rPr>
                <w:rFonts w:ascii="方正仿宋_GBK" w:eastAsia="方正仿宋_GBK" w:hAnsi="Times New Roman" w:cs="Times New Roman" w:hint="eastAsia"/>
                <w:spacing w:val="7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7"/>
                <w:kern w:val="0"/>
                <w:sz w:val="18"/>
                <w:szCs w:val="18"/>
                <w:lang w:eastAsia="zh-CN"/>
              </w:rPr>
              <w:t>控制科学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与工程，信息管理工程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9DA2" w14:textId="77777777" w:rsidR="008359BE" w:rsidRDefault="00653F80">
            <w:pPr>
              <w:spacing w:line="240" w:lineRule="exact"/>
              <w:ind w:left="103" w:right="9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工程造价管理，房地产经营与估价，工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程造价，项目管理</w:t>
            </w:r>
          </w:p>
        </w:tc>
      </w:tr>
    </w:tbl>
    <w:p w14:paraId="3CBF995B" w14:textId="77777777" w:rsidR="008359BE" w:rsidRDefault="008359BE">
      <w:pPr>
        <w:spacing w:line="240" w:lineRule="exact"/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76"/>
        <w:gridCol w:w="816"/>
        <w:gridCol w:w="816"/>
        <w:gridCol w:w="2129"/>
        <w:gridCol w:w="4394"/>
        <w:gridCol w:w="4233"/>
      </w:tblGrid>
      <w:tr w:rsidR="008359BE" w14:paraId="534ADAD7" w14:textId="77777777">
        <w:trPr>
          <w:trHeight w:hRule="exact" w:val="564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AFF8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CDA444D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AF86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498EE6D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F7F0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9B7EDB3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2026EFE7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3EC6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538A290E" w14:textId="77777777">
        <w:trPr>
          <w:trHeight w:hRule="exact" w:val="550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4AAF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20F1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CA0B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D1A7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BC59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8383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5CA8DB76" w14:textId="77777777">
        <w:trPr>
          <w:trHeight w:hRule="exact" w:val="38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F09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9FB263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12F62510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8DD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565247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43533D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8127894" w14:textId="77777777" w:rsidR="008359BE" w:rsidRDefault="00653F80">
            <w:pPr>
              <w:spacing w:before="111"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（十一）管理学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858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7177BF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AFC5A9F" w14:textId="77777777" w:rsidR="008359BE" w:rsidRDefault="008359BE">
            <w:pPr>
              <w:spacing w:before="3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  <w:lang w:eastAsia="zh-CN"/>
              </w:rPr>
            </w:pPr>
          </w:p>
          <w:p w14:paraId="7E2D6B10" w14:textId="77777777" w:rsidR="008359BE" w:rsidRDefault="00653F80">
            <w:pPr>
              <w:spacing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（八十二）工商管理类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34D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5049823" w14:textId="77777777" w:rsidR="008359BE" w:rsidRDefault="00653F80">
            <w:pPr>
              <w:spacing w:before="132" w:line="240" w:lineRule="exact"/>
              <w:ind w:left="103" w:right="26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会计学，企业管理，技术经济及管理，人力资源管理，审计理论研究，政府审计理论与实务，国际商务，内部控制与内部审计，独立审计与实务，审计学，财务管理，市场营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销管理，管理与金融，工商管理硕士专业，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会计硕士专业，管理硕士专业，管理专业硕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士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3881" w14:textId="77777777" w:rsidR="008359BE" w:rsidRDefault="00653F80">
            <w:pPr>
              <w:spacing w:line="213" w:lineRule="auto"/>
              <w:ind w:left="103" w:right="1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工商管理，经营学，市场营销，财务管理，人力资源管理，商品学，审计，审计学，特许经营管理，连锁经营管理，资产评估，企业管理，企业经济管理，国际企业管理，商业经济管理，工商企业管理，工商行政管理，会计，会计学，审计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实务，财务会计，税务与会计，财务会计教育，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国际会计，会计电算化，财务电算化，会计与统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计核算，财务信息管理，工业会计，企业会计，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理财学，企业财务管理，财会，物业管理，食品经济管理，市场营销教育，经济与行政管理，会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计信息化，商务策划管理，商务管理，国际商务，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文化产业管理，体育经济与管理，体育经济，资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源经济与管理，工程财务管理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72C5" w14:textId="77777777" w:rsidR="008359BE" w:rsidRDefault="00653F80">
            <w:pPr>
              <w:spacing w:line="213" w:lineRule="auto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工商企业管理，企业管理，工商行政管理，人力资源管理，工商管理，商务管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理，连锁经营管理，企业资源计划管理，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审计，企业财务管理，财会，财务会计，审计，财务审计与税务管理，涉外会计，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国际商务，物业管理，物业设施管理，药品经营与管理</w:t>
            </w:r>
          </w:p>
        </w:tc>
      </w:tr>
      <w:tr w:rsidR="008359BE" w14:paraId="2ABD841C" w14:textId="77777777">
        <w:trPr>
          <w:trHeight w:hRule="exact" w:val="114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2D49" w14:textId="77777777" w:rsidR="008359BE" w:rsidRDefault="00653F80">
            <w:pPr>
              <w:spacing w:before="2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272E" w14:textId="77777777" w:rsidR="008359BE" w:rsidRDefault="00653F80">
            <w:pPr>
              <w:spacing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（十一）管理学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EB7F" w14:textId="77777777" w:rsidR="008359BE" w:rsidRDefault="00653F80">
            <w:pPr>
              <w:spacing w:line="240" w:lineRule="exact"/>
              <w:ind w:left="131" w:right="-46" w:hanging="180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（八十三）农业经济管理类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5489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农业经济管理，林业经济管理，农业推广硕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士专业（农村与区域发展）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C6BE" w14:textId="77777777" w:rsidR="008359BE" w:rsidRDefault="008359BE">
            <w:pPr>
              <w:spacing w:line="240" w:lineRule="exact"/>
              <w:ind w:left="103" w:right="104"/>
              <w:jc w:val="left"/>
              <w:rPr>
                <w:rFonts w:ascii="方正仿宋_GBK" w:eastAsia="方正仿宋_GBK" w:hAnsi="方正汉简简体" w:cs="方正汉简简体"/>
                <w:spacing w:val="-3"/>
                <w:kern w:val="0"/>
                <w:sz w:val="18"/>
                <w:szCs w:val="18"/>
                <w:lang w:eastAsia="zh-CN"/>
              </w:rPr>
            </w:pPr>
          </w:p>
          <w:p w14:paraId="3D8418A0" w14:textId="77777777" w:rsidR="008359BE" w:rsidRDefault="00653F80">
            <w:pPr>
              <w:spacing w:line="240" w:lineRule="exact"/>
              <w:ind w:left="103" w:right="104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农林经济管理，农村区域发展，农业经营管理教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育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9569" w14:textId="77777777" w:rsidR="008359BE" w:rsidRDefault="00653F80">
            <w:pPr>
              <w:spacing w:before="122" w:line="240" w:lineRule="exact"/>
              <w:ind w:left="103" w:right="99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农业经济管理，农村行政管理，乡镇企业管理，林业经济信息管理，渔业资源与渔政管理，农业技术与管理，林业信息工程与管理，都市林业资源与林政管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理，农村行政与经济管理</w:t>
            </w:r>
          </w:p>
        </w:tc>
      </w:tr>
      <w:tr w:rsidR="008359BE" w14:paraId="4B3EF6EB" w14:textId="77777777">
        <w:trPr>
          <w:trHeight w:hRule="exact" w:val="26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EB08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68F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521F4D8" w14:textId="77777777" w:rsidR="008359BE" w:rsidRDefault="00653F80">
            <w:pPr>
              <w:spacing w:before="132"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（十一）管理学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DAE2" w14:textId="77777777" w:rsidR="008359BE" w:rsidRDefault="008359BE">
            <w:pPr>
              <w:spacing w:before="9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56BF6D5" w14:textId="77777777" w:rsidR="008359BE" w:rsidRDefault="00653F80">
            <w:pPr>
              <w:spacing w:line="213" w:lineRule="auto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（八十四）公共管理类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FDFA" w14:textId="77777777" w:rsidR="008359BE" w:rsidRDefault="00653F80">
            <w:pPr>
              <w:spacing w:line="213" w:lineRule="auto"/>
              <w:ind w:left="103" w:right="26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行政管理，社会医学与卫生事业管理，教育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经济与管理，劳动与社会保障，社会保障，</w:t>
            </w: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土地资源管理，土地管理，公共政策学，社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会保障学，管理学，公共管理硕士专业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4D4B" w14:textId="77777777" w:rsidR="008359BE" w:rsidRDefault="00653F80">
            <w:pPr>
              <w:spacing w:line="213" w:lineRule="auto"/>
              <w:ind w:left="103" w:right="5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资源管理教育，应急管理，职业技术教育管理，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海关管理，海事管理，信息与技术经济管理，交通管理，卫生信息管理，公共卫生管理，医院管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理，卫生管理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F82E" w14:textId="77777777" w:rsidR="008359BE" w:rsidRDefault="00653F80">
            <w:pPr>
              <w:spacing w:line="213" w:lineRule="auto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公共事务管理，民政管理，行政管理，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理，教育管理</w:t>
            </w:r>
          </w:p>
        </w:tc>
      </w:tr>
    </w:tbl>
    <w:p w14:paraId="49937907" w14:textId="77777777" w:rsidR="008359BE" w:rsidRDefault="008359BE">
      <w:pPr>
        <w:spacing w:line="213" w:lineRule="auto"/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1363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993"/>
        <w:gridCol w:w="3589"/>
        <w:gridCol w:w="4243"/>
        <w:gridCol w:w="3250"/>
      </w:tblGrid>
      <w:tr w:rsidR="008359BE" w14:paraId="37BBA486" w14:textId="77777777">
        <w:trPr>
          <w:trHeight w:hRule="exact" w:val="5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6CB5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903EBF2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FA23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97F091E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DCEB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04118D3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0C6253A3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46CB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59AC5B51" w14:textId="77777777">
        <w:trPr>
          <w:trHeight w:hRule="exact" w:val="5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8D29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27A1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F4C7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2CFE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E22E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CF09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2B1C9270" w14:textId="77777777">
        <w:trPr>
          <w:trHeight w:hRule="exact" w:val="1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2477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D49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477FCF2" w14:textId="77777777" w:rsidR="008359BE" w:rsidRDefault="00653F80">
            <w:pPr>
              <w:spacing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（十一）</w:t>
            </w:r>
          </w:p>
          <w:p w14:paraId="6A2FCA6B" w14:textId="77777777" w:rsidR="008359BE" w:rsidRDefault="00653F80">
            <w:pPr>
              <w:spacing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6A66" w14:textId="77777777" w:rsidR="008359BE" w:rsidRDefault="00653F80">
            <w:pPr>
              <w:spacing w:line="213" w:lineRule="auto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（八十五）图书情报与档案管理类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AAB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9C5ECC7" w14:textId="77777777" w:rsidR="008359BE" w:rsidRDefault="00653F80">
            <w:pPr>
              <w:spacing w:line="240" w:lineRule="exact"/>
              <w:ind w:left="103" w:right="10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图书馆学，情报学，档案学，图书情报硕士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592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C7DCBE3" w14:textId="77777777" w:rsidR="008359BE" w:rsidRDefault="00653F80">
            <w:pPr>
              <w:spacing w:line="240" w:lineRule="exact"/>
              <w:ind w:left="103" w:right="5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AF9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573EB73" w14:textId="77777777" w:rsidR="008359BE" w:rsidRDefault="00653F80">
            <w:pPr>
              <w:spacing w:before="159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图书档案管理，档案管理学，档案学</w:t>
            </w:r>
          </w:p>
        </w:tc>
      </w:tr>
      <w:tr w:rsidR="008359BE" w14:paraId="7E15D3D9" w14:textId="77777777">
        <w:trPr>
          <w:trHeight w:hRule="exact" w:val="1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AF9A" w14:textId="77777777" w:rsidR="008359BE" w:rsidRDefault="00653F80">
            <w:pPr>
              <w:spacing w:before="2"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636A" w14:textId="77777777" w:rsidR="008359BE" w:rsidRDefault="00653F80">
            <w:pPr>
              <w:spacing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（十一）</w:t>
            </w:r>
          </w:p>
          <w:p w14:paraId="0FB5A365" w14:textId="77777777" w:rsidR="008359BE" w:rsidRDefault="00653F80">
            <w:pPr>
              <w:spacing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018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02A7057" w14:textId="77777777" w:rsidR="008359BE" w:rsidRDefault="00653F80">
            <w:pPr>
              <w:spacing w:before="155" w:line="240" w:lineRule="exact"/>
              <w:ind w:left="43" w:right="-46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（八十六）物流管理与工程类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859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F258602" w14:textId="77777777" w:rsidR="008359BE" w:rsidRDefault="00653F80">
            <w:pPr>
              <w:spacing w:before="161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物流工程等工程硕士专业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F59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9E53750" w14:textId="77777777" w:rsidR="008359BE" w:rsidRDefault="00653F80">
            <w:pPr>
              <w:spacing w:before="161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E981" w14:textId="77777777" w:rsidR="008359BE" w:rsidRDefault="00653F80">
            <w:pPr>
              <w:spacing w:line="240" w:lineRule="exact"/>
              <w:ind w:left="103" w:right="75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物流管理，国际物流，现代物流管理，物流信息，物流工程技术</w:t>
            </w:r>
          </w:p>
        </w:tc>
      </w:tr>
      <w:tr w:rsidR="008359BE" w14:paraId="77AFE106" w14:textId="77777777">
        <w:trPr>
          <w:trHeight w:hRule="exact" w:val="1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31CE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7CF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DF39E85" w14:textId="77777777" w:rsidR="008359BE" w:rsidRDefault="00653F80">
            <w:pPr>
              <w:spacing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（十一</w:t>
            </w:r>
          </w:p>
          <w:p w14:paraId="16153F64" w14:textId="77777777" w:rsidR="008359BE" w:rsidRDefault="00653F80">
            <w:pPr>
              <w:spacing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）管理学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A87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AA47523" w14:textId="77777777" w:rsidR="008359BE" w:rsidRDefault="00653F80">
            <w:pPr>
              <w:spacing w:before="153"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（八十七）工业工程类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710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AB29439" w14:textId="77777777" w:rsidR="008359BE" w:rsidRDefault="00653F80">
            <w:pPr>
              <w:spacing w:before="159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工业工程，工业设计工程等工程硕士专业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2C8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8D1ADAC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工业工程，标准化工程，质量管理工程，总图设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计与工业运输，产品质量工程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AB14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  <w:tr w:rsidR="008359BE" w14:paraId="23E17F89" w14:textId="77777777">
        <w:trPr>
          <w:trHeight w:hRule="exact" w:val="2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9D5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F97E2E6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6D6A" w14:textId="77777777" w:rsidR="008359BE" w:rsidRDefault="008359BE">
            <w:pPr>
              <w:spacing w:before="7"/>
              <w:jc w:val="left"/>
              <w:rPr>
                <w:rFonts w:ascii="方正仿宋_GBK" w:eastAsia="方正仿宋_GBK" w:hAnsi="Times New Roman" w:cs="Times New Roman"/>
                <w:kern w:val="0"/>
                <w:sz w:val="23"/>
                <w:szCs w:val="23"/>
              </w:rPr>
            </w:pPr>
          </w:p>
          <w:p w14:paraId="1FBA6FE0" w14:textId="77777777" w:rsidR="008359BE" w:rsidRDefault="00653F80">
            <w:pPr>
              <w:spacing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（十一）</w:t>
            </w:r>
          </w:p>
          <w:p w14:paraId="4E629B4C" w14:textId="77777777" w:rsidR="008359BE" w:rsidRDefault="00653F80">
            <w:pPr>
              <w:spacing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91E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9A6C003" w14:textId="77777777" w:rsidR="008359BE" w:rsidRDefault="00653F80">
            <w:pPr>
              <w:spacing w:before="152"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（八十八）电子商务类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EC2F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B0A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8B2A78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8D183A4" w14:textId="77777777" w:rsidR="008359BE" w:rsidRDefault="00653F80">
            <w:pPr>
              <w:spacing w:before="157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FAC1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BA77F3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3C8A7FD" w14:textId="77777777" w:rsidR="008359BE" w:rsidRDefault="00653F80">
            <w:pPr>
              <w:spacing w:before="157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电子商务，广告经营与管理</w:t>
            </w:r>
          </w:p>
        </w:tc>
      </w:tr>
    </w:tbl>
    <w:p w14:paraId="1CE67075" w14:textId="77777777" w:rsidR="008359BE" w:rsidRDefault="008359BE">
      <w:pPr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76"/>
        <w:gridCol w:w="816"/>
        <w:gridCol w:w="970"/>
        <w:gridCol w:w="1408"/>
        <w:gridCol w:w="4536"/>
        <w:gridCol w:w="4658"/>
      </w:tblGrid>
      <w:tr w:rsidR="008359BE" w14:paraId="1D98D566" w14:textId="77777777">
        <w:trPr>
          <w:trHeight w:hRule="exact" w:val="564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4E92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32092C5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B6C1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25F07CD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AFB9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A52D1EF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464C94E4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CB38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2B864B35" w14:textId="77777777">
        <w:trPr>
          <w:trHeight w:hRule="exact" w:val="550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6A6D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7CD7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0225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2E90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4485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860D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0055722A" w14:textId="77777777">
        <w:trPr>
          <w:trHeight w:hRule="exact" w:val="271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09B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E81C40A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988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FCB997D" w14:textId="77777777" w:rsidR="008359BE" w:rsidRDefault="00653F80">
            <w:pPr>
              <w:spacing w:before="132"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（十一）管理学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2DB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401E4F9" w14:textId="77777777" w:rsidR="008359BE" w:rsidRDefault="00653F80">
            <w:pPr>
              <w:spacing w:line="213" w:lineRule="auto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（八十九）旅游管理类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001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5A283AE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旅游管理，旅游管理硕士专业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7C0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27D263C" w14:textId="77777777" w:rsidR="008359BE" w:rsidRDefault="00653F80">
            <w:pPr>
              <w:spacing w:before="132"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旅游管理，旅游管理与服务教育，酒店管理，会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展经济与管理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91C8" w14:textId="77777777" w:rsidR="008359BE" w:rsidRDefault="00653F80">
            <w:pPr>
              <w:spacing w:line="177" w:lineRule="auto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旅游管理，涉外旅游，导游，旅行社经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营管理，景区开发与管理，酒店管理，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宾馆管理，餐饮管理与服务，烹饪工艺与营养，餐饮管理，导游服务，旅游与酒店管理，会展策划与管理，历史文化旅游，旅游服务与管理，休闲服务与管</w:t>
            </w:r>
            <w:r>
              <w:rPr>
                <w:rFonts w:ascii="方正仿宋_GBK" w:eastAsia="方正仿宋_GBK" w:hAnsi="方正汉简简体" w:cs="方正汉简简体" w:hint="eastAsia"/>
                <w:spacing w:val="-4"/>
                <w:kern w:val="0"/>
                <w:sz w:val="18"/>
                <w:szCs w:val="18"/>
                <w:lang w:eastAsia="zh-CN"/>
              </w:rPr>
              <w:t>理，现代酒店管理，饭店管理</w:t>
            </w:r>
            <w:r>
              <w:rPr>
                <w:rFonts w:ascii="方正仿宋_GBK" w:eastAsia="方正仿宋_GBK" w:hAnsi="Times New Roman" w:cs="Times New Roman" w:hint="eastAsia"/>
                <w:spacing w:val="-4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-4"/>
                <w:kern w:val="0"/>
                <w:sz w:val="18"/>
                <w:szCs w:val="18"/>
                <w:lang w:eastAsia="zh-CN"/>
              </w:rPr>
              <w:t>旅游乡村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经济，旅游饭店管理，旅游规划策划，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旅游景区管理，旅游市场营销，旅游项目投融资管理，旅游温泉经济，游艇游轮经济，旅游自驾车经济，生态旅游与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管理</w:t>
            </w:r>
          </w:p>
        </w:tc>
      </w:tr>
      <w:tr w:rsidR="008359BE" w14:paraId="21871E5C" w14:textId="77777777">
        <w:trPr>
          <w:trHeight w:hRule="exact" w:val="100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53D4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CA0E" w14:textId="77777777" w:rsidR="008359BE" w:rsidRDefault="00653F80">
            <w:pPr>
              <w:spacing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（十二）艺术学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3B5F" w14:textId="77777777" w:rsidR="008359BE" w:rsidRDefault="00653F80">
            <w:pPr>
              <w:spacing w:before="155"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（九十）艺术学理论类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A5DF" w14:textId="77777777" w:rsidR="008359BE" w:rsidRDefault="00653F80">
            <w:pPr>
              <w:spacing w:before="161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273E" w14:textId="77777777" w:rsidR="008359BE" w:rsidRDefault="00653F80">
            <w:pPr>
              <w:spacing w:before="161"/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3717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 w:rsidR="008359BE" w14:paraId="418B994F" w14:textId="77777777">
        <w:trPr>
          <w:trHeight w:hRule="exact" w:val="145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8152" w14:textId="77777777" w:rsidR="008359BE" w:rsidRDefault="00653F80">
            <w:pPr>
              <w:spacing w:line="240" w:lineRule="exact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FA38" w14:textId="77777777" w:rsidR="008359BE" w:rsidRDefault="00653F80">
            <w:pPr>
              <w:spacing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（十二）艺术学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2D2E" w14:textId="77777777" w:rsidR="008359BE" w:rsidRDefault="00653F80">
            <w:pPr>
              <w:spacing w:before="153"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（九十一）音乐与舞蹈学类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1AB3" w14:textId="77777777" w:rsidR="008359BE" w:rsidRDefault="00653F80">
            <w:pPr>
              <w:spacing w:line="240" w:lineRule="exact"/>
              <w:ind w:left="103" w:right="10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音乐学，舞蹈学，音乐与舞蹈学，艺术硕士专业（音乐，舞蹈）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0877" w14:textId="77777777" w:rsidR="008359BE" w:rsidRDefault="00653F80">
            <w:pPr>
              <w:spacing w:before="120" w:line="240" w:lineRule="exact"/>
              <w:ind w:left="103" w:right="1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音乐学，作曲与作曲技术理论，音乐表演，舞蹈学，舞蹈表演，舞蹈编导，音乐科技与艺术，指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挥，键盘乐器演奏，弦乐器演奏，打击乐器演奏，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中国乐器演奏，乐器修造艺术，音乐音响导演，舞蹈史与舞蹈理论，舞蹈教育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82F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DA301E0" w14:textId="77777777" w:rsidR="008359BE" w:rsidRDefault="00653F80">
            <w:pPr>
              <w:spacing w:before="153" w:line="240" w:lineRule="exact"/>
              <w:ind w:left="103" w:right="75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舞台艺术设计，音乐表演，舞蹈表演，</w:t>
            </w:r>
            <w:r>
              <w:rPr>
                <w:rFonts w:ascii="方正仿宋_GBK" w:eastAsia="方正仿宋_GBK" w:hAnsi="方正汉简简体" w:cs="方正汉简简体" w:hint="eastAsia"/>
                <w:spacing w:val="-2"/>
                <w:kern w:val="0"/>
                <w:sz w:val="18"/>
                <w:szCs w:val="18"/>
                <w:lang w:eastAsia="zh-CN"/>
              </w:rPr>
              <w:t>乐器维修技术，钢琴调律，乐器维护服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务，钢琴伴奏</w:t>
            </w:r>
          </w:p>
        </w:tc>
      </w:tr>
      <w:tr w:rsidR="008359BE" w14:paraId="26780FB1" w14:textId="77777777">
        <w:trPr>
          <w:trHeight w:hRule="exact" w:val="251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489D" w14:textId="77777777" w:rsidR="008359BE" w:rsidRDefault="00653F80">
            <w:pPr>
              <w:spacing w:before="150"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6B8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5B0BFDBE" w14:textId="77777777" w:rsidR="008359BE" w:rsidRDefault="00653F80">
            <w:pPr>
              <w:spacing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（十二）艺术学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3F9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51F187E" w14:textId="77777777" w:rsidR="008359BE" w:rsidRDefault="00653F80">
            <w:pPr>
              <w:spacing w:line="240" w:lineRule="exact"/>
              <w:ind w:left="-49" w:right="-46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（九十二）戏剧与影视学类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64E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3B5BB90E" w14:textId="77777777" w:rsidR="008359BE" w:rsidRDefault="00653F80">
            <w:pPr>
              <w:spacing w:line="240" w:lineRule="exact"/>
              <w:ind w:left="103" w:right="26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5"/>
                <w:kern w:val="0"/>
                <w:sz w:val="18"/>
                <w:szCs w:val="18"/>
                <w:lang w:eastAsia="zh-CN"/>
              </w:rPr>
              <w:t>戏剧与影视学，戏剧戏曲学，电影学，广播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影视文艺学，艺术硕士专业（戏剧，戏曲，电影，广播电视）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2993" w14:textId="77777777" w:rsidR="008359BE" w:rsidRDefault="00653F80">
            <w:pPr>
              <w:spacing w:line="213" w:lineRule="auto"/>
              <w:ind w:left="103" w:right="5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11"/>
                <w:kern w:val="0"/>
                <w:sz w:val="18"/>
                <w:szCs w:val="18"/>
                <w:lang w:eastAsia="zh-CN"/>
              </w:rPr>
              <w:t>戏剧学，电影学，戏剧影视文学，戏剧影视美术设</w:t>
            </w:r>
            <w:r>
              <w:rPr>
                <w:rFonts w:ascii="方正仿宋_GBK" w:eastAsia="方正仿宋_GBK" w:hAnsi="方正汉简简体" w:cs="方正汉简简体" w:hint="eastAsia"/>
                <w:spacing w:val="-15"/>
                <w:kern w:val="0"/>
                <w:sz w:val="18"/>
                <w:szCs w:val="18"/>
                <w:lang w:eastAsia="zh-CN"/>
              </w:rPr>
              <w:t>计，影视摄影与制作，影视摄制，影视摄影，动画，</w:t>
            </w:r>
            <w:r>
              <w:rPr>
                <w:rFonts w:ascii="方正仿宋_GBK" w:eastAsia="方正仿宋_GBK" w:hAnsi="方正汉简简体" w:cs="方正汉简简体" w:hint="eastAsia"/>
                <w:spacing w:val="-11"/>
                <w:kern w:val="0"/>
                <w:sz w:val="18"/>
                <w:szCs w:val="18"/>
                <w:lang w:eastAsia="zh-CN"/>
              </w:rPr>
              <w:t>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</w:t>
            </w:r>
            <w:r>
              <w:rPr>
                <w:rFonts w:ascii="方正仿宋_GBK" w:eastAsia="方正仿宋_GBK" w:hAnsi="方正汉简简体" w:cs="方正汉简简体" w:hint="eastAsia"/>
                <w:spacing w:val="-8"/>
                <w:kern w:val="0"/>
                <w:sz w:val="18"/>
                <w:szCs w:val="18"/>
                <w:lang w:eastAsia="zh-CN"/>
              </w:rPr>
              <w:t>视文学，音响工程，影视教育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BDE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41CF88D" w14:textId="77777777" w:rsidR="008359BE" w:rsidRDefault="00653F80">
            <w:pPr>
              <w:spacing w:line="213" w:lineRule="auto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表演艺术，音乐表演，播音与主持艺术，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主持与播音，服装表演，影视表演，戏曲表演，编导，模特与礼仪，乐器维修技术，杂技表演，钢琴调律，乐器维护服务，钢琴伴奏</w:t>
            </w:r>
          </w:p>
        </w:tc>
      </w:tr>
    </w:tbl>
    <w:p w14:paraId="66FECFC4" w14:textId="77777777" w:rsidR="008359BE" w:rsidRDefault="008359BE">
      <w:pPr>
        <w:spacing w:line="213" w:lineRule="auto"/>
        <w:rPr>
          <w:rFonts w:ascii="方正仿宋_GBK" w:eastAsia="方正仿宋_GBK" w:hAnsi="方正汉简简体" w:cs="方正汉简简体"/>
          <w:sz w:val="18"/>
          <w:szCs w:val="18"/>
        </w:rPr>
        <w:sectPr w:rsidR="008359BE">
          <w:pgSz w:w="16838" w:h="11905" w:orient="landscape"/>
          <w:pgMar w:top="1531" w:right="1531" w:bottom="1531" w:left="1531" w:header="850" w:footer="992" w:gutter="0"/>
          <w:cols w:space="0"/>
          <w:docGrid w:type="lines" w:linePitch="315"/>
        </w:sectPr>
      </w:pPr>
    </w:p>
    <w:tbl>
      <w:tblPr>
        <w:tblStyle w:val="TableNormal11"/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528"/>
        <w:gridCol w:w="816"/>
        <w:gridCol w:w="816"/>
        <w:gridCol w:w="2129"/>
        <w:gridCol w:w="3827"/>
        <w:gridCol w:w="4800"/>
      </w:tblGrid>
      <w:tr w:rsidR="008359BE" w14:paraId="69D1DBDC" w14:textId="77777777">
        <w:trPr>
          <w:trHeight w:hRule="exact" w:val="56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5839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F454B10" w14:textId="77777777" w:rsidR="008359BE" w:rsidRDefault="00653F80">
            <w:pPr>
              <w:spacing w:before="105" w:line="240" w:lineRule="exact"/>
              <w:ind w:left="167" w:right="16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D622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98C4F7B" w14:textId="77777777" w:rsidR="008359BE" w:rsidRDefault="00653F80">
            <w:pPr>
              <w:spacing w:before="105" w:line="240" w:lineRule="exact"/>
              <w:ind w:left="223" w:right="22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学科门类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21A8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5511FD1" w14:textId="77777777" w:rsidR="008359BE" w:rsidRDefault="008359BE">
            <w:pPr>
              <w:spacing w:before="2"/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143E35D3" w14:textId="77777777" w:rsidR="008359BE" w:rsidRDefault="00653F80">
            <w:pPr>
              <w:ind w:left="131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892A" w14:textId="77777777" w:rsidR="008359BE" w:rsidRDefault="00653F80">
            <w:pPr>
              <w:spacing w:before="129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专业名称</w:t>
            </w:r>
          </w:p>
        </w:tc>
      </w:tr>
      <w:tr w:rsidR="008359BE" w14:paraId="2743C112" w14:textId="77777777">
        <w:trPr>
          <w:trHeight w:hRule="exact" w:val="550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6B54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3847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CF91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A400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61ED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9757" w14:textId="77777777" w:rsidR="008359BE" w:rsidRDefault="00653F80">
            <w:pPr>
              <w:spacing w:before="124"/>
              <w:jc w:val="center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专科专业</w:t>
            </w:r>
          </w:p>
        </w:tc>
      </w:tr>
      <w:tr w:rsidR="008359BE" w14:paraId="7F88A5EC" w14:textId="77777777">
        <w:trPr>
          <w:trHeight w:hRule="exact" w:val="170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88F" w14:textId="77777777" w:rsidR="008359BE" w:rsidRDefault="00653F80">
            <w:pPr>
              <w:spacing w:before="126"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B88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4AADFAE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0F8019B0" w14:textId="77777777" w:rsidR="008359BE" w:rsidRDefault="00653F80">
            <w:pPr>
              <w:spacing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（十二）艺术学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245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93D86C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</w:rPr>
            </w:pPr>
          </w:p>
          <w:p w14:paraId="38689F11" w14:textId="77777777" w:rsidR="008359BE" w:rsidRDefault="00653F80">
            <w:pPr>
              <w:spacing w:line="240" w:lineRule="exact"/>
              <w:ind w:left="43" w:right="-46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（九十三）美术学类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250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60B8F6FA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美术学，艺术硕士专业（美术）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C8C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10F8DF0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  <w:lang w:eastAsia="zh-CN"/>
              </w:rPr>
            </w:pPr>
          </w:p>
          <w:p w14:paraId="4CC4D068" w14:textId="77777777" w:rsidR="008359BE" w:rsidRDefault="00653F80">
            <w:pPr>
              <w:spacing w:line="240" w:lineRule="exact"/>
              <w:ind w:left="103" w:right="9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绘画，雕塑，美术学，摄影，中国画，油画，版画，壁画，中国画与书法，书法学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03AB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71A58CE9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7"/>
                <w:szCs w:val="17"/>
                <w:lang w:eastAsia="zh-CN"/>
              </w:rPr>
            </w:pPr>
          </w:p>
          <w:p w14:paraId="771BC605" w14:textId="77777777" w:rsidR="008359BE" w:rsidRDefault="00653F80">
            <w:pPr>
              <w:spacing w:line="240" w:lineRule="exact"/>
              <w:ind w:left="103" w:right="75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雕塑，美术，摄影，绘画，书画鉴定，书法</w:t>
            </w:r>
          </w:p>
        </w:tc>
      </w:tr>
      <w:tr w:rsidR="008359BE" w14:paraId="109124F2" w14:textId="77777777">
        <w:trPr>
          <w:trHeight w:hRule="exact" w:val="442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5588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9A8138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5002FD8F" w14:textId="77777777" w:rsidR="008359BE" w:rsidRDefault="008359BE">
            <w:pPr>
              <w:spacing w:before="9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DC64206" w14:textId="77777777" w:rsidR="008359BE" w:rsidRDefault="00653F80">
            <w:pPr>
              <w:spacing w:line="213" w:lineRule="auto"/>
              <w:ind w:left="167" w:right="168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A94F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46F2053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66380E2E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0F84E8A2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78DD543B" w14:textId="77777777" w:rsidR="008359BE" w:rsidRDefault="00653F80">
            <w:pPr>
              <w:spacing w:line="240" w:lineRule="exact"/>
              <w:ind w:left="131" w:right="41" w:hanging="89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（十二）艺术学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634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29EE80C6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</w:rPr>
            </w:pPr>
          </w:p>
          <w:p w14:paraId="3DCEE793" w14:textId="77777777" w:rsidR="008359BE" w:rsidRDefault="008359BE">
            <w:pPr>
              <w:spacing w:before="9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14:paraId="4596BC5B" w14:textId="77777777" w:rsidR="008359BE" w:rsidRDefault="00653F80">
            <w:pPr>
              <w:spacing w:line="240" w:lineRule="exact"/>
              <w:ind w:left="43" w:right="-46" w:hanging="92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</w:rPr>
              <w:t>（九十四）设计学类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D39D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3F6FEBC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05973DD4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162BA517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23692A3D" w14:textId="77777777" w:rsidR="008359BE" w:rsidRDefault="008359BE">
            <w:pPr>
              <w:spacing w:before="10"/>
              <w:jc w:val="left"/>
              <w:rPr>
                <w:rFonts w:ascii="方正仿宋_GBK" w:eastAsia="方正仿宋_GBK" w:hAnsi="Times New Roman" w:cs="Times New Roman"/>
                <w:kern w:val="0"/>
                <w:sz w:val="14"/>
                <w:szCs w:val="14"/>
                <w:lang w:eastAsia="zh-CN"/>
              </w:rPr>
            </w:pPr>
          </w:p>
          <w:p w14:paraId="1486398F" w14:textId="77777777" w:rsidR="008359BE" w:rsidRDefault="00653F80">
            <w:pPr>
              <w:ind w:left="103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设计学，设计艺术学，艺术（艺术设计）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DCCA" w14:textId="77777777" w:rsidR="008359BE" w:rsidRDefault="008359BE">
            <w:pPr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4D53A47" w14:textId="77777777" w:rsidR="008359BE" w:rsidRDefault="008359BE">
            <w:pPr>
              <w:spacing w:before="9"/>
              <w:jc w:val="left"/>
              <w:rPr>
                <w:rFonts w:ascii="方正仿宋_GBK" w:eastAsia="方正仿宋_GBK" w:hAnsi="Times New Roman" w:cs="Times New Roman"/>
                <w:kern w:val="0"/>
                <w:sz w:val="18"/>
                <w:szCs w:val="18"/>
                <w:lang w:eastAsia="zh-CN"/>
              </w:rPr>
            </w:pPr>
          </w:p>
          <w:p w14:paraId="43298A3D" w14:textId="77777777" w:rsidR="008359BE" w:rsidRDefault="00653F80">
            <w:pPr>
              <w:spacing w:line="213" w:lineRule="auto"/>
              <w:ind w:left="103" w:right="51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艺术设计学，公共艺术，艺术设计，环境艺术设</w:t>
            </w:r>
            <w:r>
              <w:rPr>
                <w:rFonts w:ascii="方正仿宋_GBK" w:eastAsia="方正仿宋_GBK" w:hAnsi="方正汉简简体" w:cs="方正汉简简体" w:hint="eastAsia"/>
                <w:spacing w:val="-6"/>
                <w:kern w:val="0"/>
                <w:sz w:val="18"/>
                <w:szCs w:val="18"/>
                <w:lang w:eastAsia="zh-CN"/>
              </w:rPr>
              <w:t>计，工艺美术，工艺美术学，染织艺术设计，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服</w:t>
            </w:r>
            <w:r>
              <w:rPr>
                <w:rFonts w:ascii="方正仿宋_GBK" w:eastAsia="方正仿宋_GBK" w:hAnsi="方正汉简简体" w:cs="方正汉简简体" w:hint="eastAsia"/>
                <w:spacing w:val="-3"/>
                <w:kern w:val="0"/>
                <w:sz w:val="18"/>
                <w:szCs w:val="18"/>
                <w:lang w:eastAsia="zh-CN"/>
              </w:rPr>
              <w:t>装艺术设计，陶瓷艺术设计，装潢艺术设计，装饰艺术设计，会展艺术与技术，装潢设计与工艺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教育，艺术与科技，视觉传达设计，环境设计，产品设计，服装与服饰设计，数字媒体艺术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14D6" w14:textId="77777777" w:rsidR="008359BE" w:rsidRDefault="00653F80">
            <w:pPr>
              <w:spacing w:line="213" w:lineRule="auto"/>
              <w:ind w:left="103" w:right="8"/>
              <w:jc w:val="left"/>
              <w:rPr>
                <w:rFonts w:ascii="方正仿宋_GBK" w:eastAsia="方正仿宋_GBK" w:hAnsi="方正汉简简体" w:cs="方正汉简简体"/>
                <w:kern w:val="0"/>
                <w:sz w:val="18"/>
                <w:szCs w:val="18"/>
                <w:lang w:eastAsia="zh-CN"/>
              </w:rPr>
            </w:pP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艺术设计，产品造型设计，视觉传达艺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术设计，电脑艺术设计，电脑美术设计，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人物形象设计，装潢艺术设计，美术装</w:t>
            </w:r>
            <w:r>
              <w:rPr>
                <w:rFonts w:ascii="方正仿宋_GBK" w:eastAsia="方正仿宋_GBK" w:hAnsi="方正汉简简体" w:cs="方正汉简简体" w:hint="eastAsia"/>
                <w:spacing w:val="-7"/>
                <w:kern w:val="0"/>
                <w:sz w:val="18"/>
                <w:szCs w:val="18"/>
                <w:lang w:eastAsia="zh-CN"/>
              </w:rPr>
              <w:t>潢设计，装饰艺术设计，雕塑艺术设计，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雕塑，珠宝首饰工艺及鉴定，雕刻艺术与家具设计，旅游工艺品设计与制作，广告设计与制作，广告与装潢，多媒体设计与制作，应用艺术设计，陶瓷艺术</w:t>
            </w:r>
            <w:r>
              <w:rPr>
                <w:rFonts w:ascii="方正仿宋_GBK" w:eastAsia="方正仿宋_GBK" w:hAnsi="方正汉简简体" w:cs="方正汉简简体" w:hint="eastAsia"/>
                <w:spacing w:val="-9"/>
                <w:kern w:val="0"/>
                <w:sz w:val="18"/>
                <w:szCs w:val="18"/>
                <w:lang w:eastAsia="zh-CN"/>
              </w:rPr>
              <w:t>设计，广告与会展</w:t>
            </w:r>
            <w:r>
              <w:rPr>
                <w:rFonts w:ascii="方正仿宋_GBK" w:eastAsia="方正仿宋_GBK" w:hAnsi="Times New Roman" w:cs="Times New Roman" w:hint="eastAsia"/>
                <w:spacing w:val="-9"/>
                <w:kern w:val="0"/>
                <w:sz w:val="18"/>
                <w:szCs w:val="18"/>
                <w:lang w:eastAsia="zh-CN"/>
              </w:rPr>
              <w:t>,</w:t>
            </w:r>
            <w:r>
              <w:rPr>
                <w:rFonts w:ascii="方正仿宋_GBK" w:eastAsia="方正仿宋_GBK" w:hAnsi="方正汉简简体" w:cs="方正汉简简体" w:hint="eastAsia"/>
                <w:spacing w:val="-9"/>
                <w:kern w:val="0"/>
                <w:sz w:val="18"/>
                <w:szCs w:val="18"/>
                <w:lang w:eastAsia="zh-CN"/>
              </w:rPr>
              <w:t>广告，广告艺术设计，</w:t>
            </w:r>
            <w:r>
              <w:rPr>
                <w:rFonts w:ascii="方正仿宋_GBK" w:eastAsia="方正仿宋_GBK" w:hAnsi="方正汉简简体" w:cs="方正汉简简体" w:hint="eastAsia"/>
                <w:kern w:val="0"/>
                <w:sz w:val="18"/>
                <w:szCs w:val="18"/>
                <w:lang w:eastAsia="zh-CN"/>
              </w:rPr>
              <w:t>商务形象传播，舞台艺术设计，钟表设计，首饰设计，皮具设计，工艺美术设计，环境艺术设计，室内设计与计算机绘图，室内设计技术</w:t>
            </w:r>
          </w:p>
        </w:tc>
      </w:tr>
      <w:tr w:rsidR="008359BE" w14:paraId="46102D63" w14:textId="77777777">
        <w:trPr>
          <w:trHeight w:hRule="exact" w:val="617"/>
        </w:trPr>
        <w:tc>
          <w:tcPr>
            <w:tcW w:w="12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0B2B" w14:textId="77777777" w:rsidR="008359BE" w:rsidRDefault="008359BE">
            <w:pPr>
              <w:rPr>
                <w:rFonts w:ascii="方正仿宋_GBK" w:eastAsia="方正仿宋_GBK"/>
                <w:kern w:val="0"/>
                <w:sz w:val="22"/>
                <w:lang w:eastAsia="zh-CN"/>
              </w:rPr>
            </w:pPr>
          </w:p>
        </w:tc>
      </w:tr>
    </w:tbl>
    <w:p w14:paraId="75AA14B7" w14:textId="77777777" w:rsidR="008359BE" w:rsidRDefault="008359BE">
      <w:pPr>
        <w:widowControl/>
        <w:jc w:val="left"/>
        <w:rPr>
          <w:rFonts w:ascii="方正仿宋_GBK" w:eastAsia="方正仿宋_GBK"/>
        </w:rPr>
      </w:pPr>
    </w:p>
    <w:p w14:paraId="18E9A3F3" w14:textId="77777777" w:rsidR="008359BE" w:rsidRDefault="008359BE">
      <w:pPr>
        <w:rPr>
          <w:rFonts w:ascii="方正黑体_GBK" w:eastAsia="方正黑体_GBK" w:hAnsi="方正黑体_GBK" w:cs="方正黑体_GBK"/>
          <w:kern w:val="0"/>
          <w:sz w:val="32"/>
          <w:szCs w:val="32"/>
          <w:shd w:val="clear" w:color="auto" w:fill="FEFEFE"/>
        </w:rPr>
      </w:pPr>
    </w:p>
    <w:p w14:paraId="5643514E" w14:textId="77777777" w:rsidR="008359BE" w:rsidRDefault="008359BE">
      <w:pPr>
        <w:rPr>
          <w:rFonts w:ascii="方正黑体_GBK" w:eastAsia="方正黑体_GBK" w:hAnsi="方正黑体_GBK" w:cs="方正黑体_GBK"/>
          <w:color w:val="333333"/>
          <w:kern w:val="0"/>
          <w:sz w:val="32"/>
          <w:szCs w:val="32"/>
          <w:shd w:val="clear" w:color="auto" w:fill="FEFEFE"/>
        </w:rPr>
      </w:pPr>
    </w:p>
    <w:p w14:paraId="6F9307BB" w14:textId="77777777" w:rsidR="008359BE" w:rsidRDefault="008359BE">
      <w:pPr>
        <w:rPr>
          <w:rFonts w:ascii="方正黑体_GBK" w:eastAsia="方正黑体_GBK" w:hAnsi="方正黑体_GBK" w:cs="方正黑体_GBK"/>
          <w:color w:val="333333"/>
          <w:kern w:val="0"/>
          <w:sz w:val="32"/>
          <w:szCs w:val="32"/>
          <w:shd w:val="clear" w:color="auto" w:fill="FEFEFE"/>
        </w:rPr>
      </w:pPr>
    </w:p>
    <w:p w14:paraId="769C8E6F" w14:textId="77777777" w:rsidR="008359BE" w:rsidRDefault="008359BE">
      <w:pPr>
        <w:rPr>
          <w:rFonts w:ascii="方正黑体_GBK" w:eastAsia="方正黑体_GBK" w:hAnsi="方正黑体_GBK" w:cs="方正黑体_GBK"/>
          <w:sz w:val="32"/>
          <w:szCs w:val="32"/>
        </w:rPr>
        <w:sectPr w:rsidR="008359BE">
          <w:pgSz w:w="16838" w:h="11906" w:orient="landscape"/>
          <w:pgMar w:top="1021" w:right="1440" w:bottom="1021" w:left="1440" w:header="851" w:footer="992" w:gutter="0"/>
          <w:cols w:space="720"/>
          <w:docGrid w:linePitch="303"/>
        </w:sectPr>
      </w:pPr>
    </w:p>
    <w:p w14:paraId="054C4EFD" w14:textId="77777777" w:rsidR="008359BE" w:rsidRDefault="008359BE" w:rsidP="00AE6A84">
      <w:pPr>
        <w:widowControl/>
        <w:shd w:val="clear" w:color="auto" w:fill="FEFEFE"/>
        <w:spacing w:before="100" w:after="100" w:line="600" w:lineRule="exact"/>
        <w:rPr>
          <w:rFonts w:ascii="方正仿宋_GBK" w:eastAsia="方正仿宋_GBK"/>
          <w:sz w:val="32"/>
          <w:szCs w:val="32"/>
        </w:rPr>
      </w:pPr>
    </w:p>
    <w:sectPr w:rsidR="008359BE" w:rsidSect="00AE6A84">
      <w:pgSz w:w="11906" w:h="16838"/>
      <w:pgMar w:top="1440" w:right="1021" w:bottom="1440" w:left="1021" w:header="851" w:footer="992" w:gutter="0"/>
      <w:cols w:space="720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E10AD" w14:textId="77777777" w:rsidR="00E7363F" w:rsidRDefault="00E7363F">
      <w:r>
        <w:separator/>
      </w:r>
    </w:p>
  </w:endnote>
  <w:endnote w:type="continuationSeparator" w:id="0">
    <w:p w14:paraId="3EB143D7" w14:textId="77777777" w:rsidR="00E7363F" w:rsidRDefault="00E7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 CN Bold">
    <w:altName w:val="黑体"/>
    <w:charset w:val="86"/>
    <w:family w:val="swiss"/>
    <w:pitch w:val="default"/>
    <w:sig w:usb0="00000000" w:usb1="00000000" w:usb2="00000016" w:usb3="00000000" w:csb0="00060107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方正汉简简体">
    <w:altName w:val="宋体"/>
    <w:charset w:val="86"/>
    <w:family w:val="script"/>
    <w:pitch w:val="default"/>
    <w:sig w:usb0="00000000" w:usb1="0000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6F473" w14:textId="77777777" w:rsidR="00653F80" w:rsidRDefault="00653F80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34243F9" wp14:editId="4036765B">
              <wp:simplePos x="0" y="0"/>
              <wp:positionH relativeFrom="page">
                <wp:posOffset>8862695</wp:posOffset>
              </wp:positionH>
              <wp:positionV relativeFrom="page">
                <wp:posOffset>6623050</wp:posOffset>
              </wp:positionV>
              <wp:extent cx="294640" cy="203835"/>
              <wp:effectExtent l="4445" t="3175" r="0" b="254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AD0BE" w14:textId="2D3A212D" w:rsidR="00653F80" w:rsidRDefault="00653F80">
                          <w:pPr>
                            <w:pStyle w:val="a6"/>
                            <w:spacing w:line="301" w:lineRule="exact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6A8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243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97.85pt;margin-top:521.5pt;width:23.2pt;height:16.0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" filled="f" stroked="f">
              <v:textbox inset="0,0,0,0">
                <w:txbxContent>
                  <w:p w14:paraId="6C0AD0BE" w14:textId="2D3A212D" w:rsidR="00653F80" w:rsidRDefault="00653F80">
                    <w:pPr>
                      <w:pStyle w:val="a6"/>
                      <w:spacing w:line="301" w:lineRule="exact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E6A8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2EF57" w14:textId="77777777" w:rsidR="00653F80" w:rsidRDefault="00653F80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67652B" wp14:editId="0DA0C983">
              <wp:simplePos x="0" y="0"/>
              <wp:positionH relativeFrom="page">
                <wp:posOffset>8773160</wp:posOffset>
              </wp:positionH>
              <wp:positionV relativeFrom="page">
                <wp:posOffset>6623050</wp:posOffset>
              </wp:positionV>
              <wp:extent cx="384810" cy="203835"/>
              <wp:effectExtent l="635" t="3175" r="0" b="254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F472C" w14:textId="77777777" w:rsidR="00653F80" w:rsidRDefault="00653F80">
                          <w:pPr>
                            <w:pStyle w:val="a6"/>
                            <w:spacing w:line="301" w:lineRule="exact"/>
                          </w:pPr>
                          <w:r>
                            <w:t>-10-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7652B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690.8pt;margin-top:521.5pt;width:30.3pt;height:16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" filled="f" stroked="f">
              <v:textbox inset="0,0,0,0">
                <w:txbxContent>
                  <w:p w14:paraId="1E6F472C" w14:textId="77777777" w:rsidR="00653F80" w:rsidRDefault="00653F80">
                    <w:pPr>
                      <w:pStyle w:val="a6"/>
                      <w:spacing w:line="301" w:lineRule="exact"/>
                    </w:pPr>
                    <w:r>
                      <w:t>-10-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7619A" w14:textId="77777777" w:rsidR="00653F80" w:rsidRDefault="00653F80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5F647A" wp14:editId="229E9DE0">
              <wp:simplePos x="0" y="0"/>
              <wp:positionH relativeFrom="page">
                <wp:posOffset>8773160</wp:posOffset>
              </wp:positionH>
              <wp:positionV relativeFrom="page">
                <wp:posOffset>6623050</wp:posOffset>
              </wp:positionV>
              <wp:extent cx="384810" cy="203835"/>
              <wp:effectExtent l="635" t="3175" r="0" b="254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67855" w14:textId="34462092" w:rsidR="00653F80" w:rsidRDefault="00653F80">
                          <w:pPr>
                            <w:pStyle w:val="a6"/>
                            <w:spacing w:line="301" w:lineRule="exact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6A84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F647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690.8pt;margin-top:521.5pt;width:30.3pt;height:16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" filled="f" stroked="f">
              <v:textbox inset="0,0,0,0">
                <w:txbxContent>
                  <w:p w14:paraId="54967855" w14:textId="34462092" w:rsidR="00653F80" w:rsidRDefault="00653F80">
                    <w:pPr>
                      <w:pStyle w:val="a6"/>
                      <w:spacing w:line="301" w:lineRule="exact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E6A84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89A8" w14:textId="77777777" w:rsidR="00653F80" w:rsidRDefault="00653F80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1B5019" wp14:editId="44DCB1FD">
              <wp:simplePos x="0" y="0"/>
              <wp:positionH relativeFrom="page">
                <wp:posOffset>8773160</wp:posOffset>
              </wp:positionH>
              <wp:positionV relativeFrom="page">
                <wp:posOffset>6623050</wp:posOffset>
              </wp:positionV>
              <wp:extent cx="384810" cy="203835"/>
              <wp:effectExtent l="635" t="3175" r="0" b="254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CE5A3" w14:textId="77777777" w:rsidR="00653F80" w:rsidRDefault="00653F80">
                          <w:pPr>
                            <w:pStyle w:val="a6"/>
                            <w:spacing w:line="301" w:lineRule="exact"/>
                          </w:pPr>
                          <w:r>
                            <w:t>-20-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B501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left:0;text-align:left;margin-left:690.8pt;margin-top:521.5pt;width:30.3pt;height:16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" filled="f" stroked="f">
              <v:textbox inset="0,0,0,0">
                <w:txbxContent>
                  <w:p w14:paraId="477CE5A3" w14:textId="77777777" w:rsidR="00653F80" w:rsidRDefault="00653F80">
                    <w:pPr>
                      <w:pStyle w:val="a6"/>
                      <w:spacing w:line="301" w:lineRule="exact"/>
                    </w:pPr>
                    <w:r>
                      <w:t>-20-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CF359" w14:textId="77777777" w:rsidR="00653F80" w:rsidRDefault="00653F80">
    <w:pPr>
      <w:spacing w:line="14" w:lineRule="auto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A507C2" wp14:editId="132776F2">
              <wp:simplePos x="0" y="0"/>
              <wp:positionH relativeFrom="page">
                <wp:posOffset>8773160</wp:posOffset>
              </wp:positionH>
              <wp:positionV relativeFrom="page">
                <wp:posOffset>6623050</wp:posOffset>
              </wp:positionV>
              <wp:extent cx="384810" cy="203835"/>
              <wp:effectExtent l="635" t="3175" r="0" b="25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1F3C2" w14:textId="7CF13EB5" w:rsidR="00653F80" w:rsidRDefault="00653F80">
                          <w:pPr>
                            <w:pStyle w:val="a6"/>
                            <w:spacing w:line="301" w:lineRule="exact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6A84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507C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left:0;text-align:left;margin-left:690.8pt;margin-top:521.5pt;width:30.3pt;height:16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" filled="f" stroked="f">
              <v:textbox inset="0,0,0,0">
                <w:txbxContent>
                  <w:p w14:paraId="3291F3C2" w14:textId="7CF13EB5" w:rsidR="00653F80" w:rsidRDefault="00653F80">
                    <w:pPr>
                      <w:pStyle w:val="a6"/>
                      <w:spacing w:line="301" w:lineRule="exact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E6A84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8049E" w14:textId="77777777" w:rsidR="00E7363F" w:rsidRDefault="00E7363F">
      <w:r>
        <w:separator/>
      </w:r>
    </w:p>
  </w:footnote>
  <w:footnote w:type="continuationSeparator" w:id="0">
    <w:p w14:paraId="585C3783" w14:textId="77777777" w:rsidR="00E7363F" w:rsidRDefault="00E73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420"/>
  <w:drawingGridHorizontalSpacing w:val="105"/>
  <w:drawingGridVerticalSpacing w:val="31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DBjZDc2Mjc4ZGM0NmU1OWI1OWUxOWI4OWFmOGIifQ=="/>
  </w:docVars>
  <w:rsids>
    <w:rsidRoot w:val="00C32256"/>
    <w:rsid w:val="00000859"/>
    <w:rsid w:val="00006104"/>
    <w:rsid w:val="0002209F"/>
    <w:rsid w:val="00022994"/>
    <w:rsid w:val="00023D02"/>
    <w:rsid w:val="00024090"/>
    <w:rsid w:val="0002432A"/>
    <w:rsid w:val="000409DA"/>
    <w:rsid w:val="000421B1"/>
    <w:rsid w:val="00060038"/>
    <w:rsid w:val="00073710"/>
    <w:rsid w:val="00074645"/>
    <w:rsid w:val="000842A9"/>
    <w:rsid w:val="00093FA0"/>
    <w:rsid w:val="00097A27"/>
    <w:rsid w:val="000A065B"/>
    <w:rsid w:val="000A0BBE"/>
    <w:rsid w:val="000A238F"/>
    <w:rsid w:val="000B3A29"/>
    <w:rsid w:val="000B6A8C"/>
    <w:rsid w:val="000C0A13"/>
    <w:rsid w:val="000C3DA1"/>
    <w:rsid w:val="000D61BD"/>
    <w:rsid w:val="000F3053"/>
    <w:rsid w:val="00100197"/>
    <w:rsid w:val="0011476B"/>
    <w:rsid w:val="00117C5E"/>
    <w:rsid w:val="001245BE"/>
    <w:rsid w:val="001261DC"/>
    <w:rsid w:val="00126D8B"/>
    <w:rsid w:val="00133298"/>
    <w:rsid w:val="0013374F"/>
    <w:rsid w:val="00136199"/>
    <w:rsid w:val="00143773"/>
    <w:rsid w:val="0014627A"/>
    <w:rsid w:val="0015142F"/>
    <w:rsid w:val="0015441C"/>
    <w:rsid w:val="00157679"/>
    <w:rsid w:val="00182DD4"/>
    <w:rsid w:val="00182F1F"/>
    <w:rsid w:val="001B10E1"/>
    <w:rsid w:val="001C28EF"/>
    <w:rsid w:val="001E0D64"/>
    <w:rsid w:val="002162F3"/>
    <w:rsid w:val="00216F60"/>
    <w:rsid w:val="00217868"/>
    <w:rsid w:val="00223BB3"/>
    <w:rsid w:val="00225040"/>
    <w:rsid w:val="00227212"/>
    <w:rsid w:val="002275A3"/>
    <w:rsid w:val="00231A8E"/>
    <w:rsid w:val="00235292"/>
    <w:rsid w:val="002356F8"/>
    <w:rsid w:val="00237766"/>
    <w:rsid w:val="00237A50"/>
    <w:rsid w:val="002639FA"/>
    <w:rsid w:val="00270B23"/>
    <w:rsid w:val="00271B9B"/>
    <w:rsid w:val="00272EF3"/>
    <w:rsid w:val="00294C17"/>
    <w:rsid w:val="002A295C"/>
    <w:rsid w:val="002C1FE0"/>
    <w:rsid w:val="002E2EF9"/>
    <w:rsid w:val="002E4E92"/>
    <w:rsid w:val="002F18A8"/>
    <w:rsid w:val="003032E6"/>
    <w:rsid w:val="00307F3E"/>
    <w:rsid w:val="003173FA"/>
    <w:rsid w:val="00326C47"/>
    <w:rsid w:val="003309F0"/>
    <w:rsid w:val="00330A3D"/>
    <w:rsid w:val="00350A73"/>
    <w:rsid w:val="00372BAA"/>
    <w:rsid w:val="00380D2B"/>
    <w:rsid w:val="003824EA"/>
    <w:rsid w:val="00385016"/>
    <w:rsid w:val="00392BF8"/>
    <w:rsid w:val="00394BBF"/>
    <w:rsid w:val="003952B6"/>
    <w:rsid w:val="00395C99"/>
    <w:rsid w:val="003A13EB"/>
    <w:rsid w:val="003A431C"/>
    <w:rsid w:val="003A5A62"/>
    <w:rsid w:val="003A6C60"/>
    <w:rsid w:val="003C0383"/>
    <w:rsid w:val="003C42B9"/>
    <w:rsid w:val="003C5613"/>
    <w:rsid w:val="003D1024"/>
    <w:rsid w:val="003E11A2"/>
    <w:rsid w:val="003F5DDA"/>
    <w:rsid w:val="004147D3"/>
    <w:rsid w:val="00416C12"/>
    <w:rsid w:val="004173E3"/>
    <w:rsid w:val="00437952"/>
    <w:rsid w:val="004656BA"/>
    <w:rsid w:val="00465A64"/>
    <w:rsid w:val="00466FF2"/>
    <w:rsid w:val="004801DE"/>
    <w:rsid w:val="00480F38"/>
    <w:rsid w:val="004837D8"/>
    <w:rsid w:val="00483BA5"/>
    <w:rsid w:val="00486D4A"/>
    <w:rsid w:val="0049277E"/>
    <w:rsid w:val="00497069"/>
    <w:rsid w:val="004A3802"/>
    <w:rsid w:val="004A4929"/>
    <w:rsid w:val="004B2E57"/>
    <w:rsid w:val="004C0FFE"/>
    <w:rsid w:val="004C38FC"/>
    <w:rsid w:val="005020D2"/>
    <w:rsid w:val="005039AD"/>
    <w:rsid w:val="005229B5"/>
    <w:rsid w:val="00525E0E"/>
    <w:rsid w:val="00527EC2"/>
    <w:rsid w:val="00534E38"/>
    <w:rsid w:val="0054030A"/>
    <w:rsid w:val="005457A9"/>
    <w:rsid w:val="00547860"/>
    <w:rsid w:val="00550D81"/>
    <w:rsid w:val="0055179C"/>
    <w:rsid w:val="00572B47"/>
    <w:rsid w:val="00574027"/>
    <w:rsid w:val="005775A2"/>
    <w:rsid w:val="00582422"/>
    <w:rsid w:val="005A15D7"/>
    <w:rsid w:val="005C0A24"/>
    <w:rsid w:val="005D4327"/>
    <w:rsid w:val="005F38EA"/>
    <w:rsid w:val="00600F8B"/>
    <w:rsid w:val="0060381A"/>
    <w:rsid w:val="0061620C"/>
    <w:rsid w:val="00627435"/>
    <w:rsid w:val="006423D7"/>
    <w:rsid w:val="00645F73"/>
    <w:rsid w:val="00651A78"/>
    <w:rsid w:val="00653F80"/>
    <w:rsid w:val="00666020"/>
    <w:rsid w:val="00683967"/>
    <w:rsid w:val="00685B33"/>
    <w:rsid w:val="00692BE6"/>
    <w:rsid w:val="006956E4"/>
    <w:rsid w:val="006C745E"/>
    <w:rsid w:val="006D0EB0"/>
    <w:rsid w:val="006D2804"/>
    <w:rsid w:val="006D468C"/>
    <w:rsid w:val="006D5611"/>
    <w:rsid w:val="006E63D2"/>
    <w:rsid w:val="006E6ACF"/>
    <w:rsid w:val="006E7183"/>
    <w:rsid w:val="00700DAC"/>
    <w:rsid w:val="0070196A"/>
    <w:rsid w:val="00704DED"/>
    <w:rsid w:val="00705640"/>
    <w:rsid w:val="007114FC"/>
    <w:rsid w:val="00720401"/>
    <w:rsid w:val="007247E1"/>
    <w:rsid w:val="00735B14"/>
    <w:rsid w:val="00736BE0"/>
    <w:rsid w:val="00742C75"/>
    <w:rsid w:val="00750D7E"/>
    <w:rsid w:val="007511AD"/>
    <w:rsid w:val="00760C36"/>
    <w:rsid w:val="0076715F"/>
    <w:rsid w:val="00770F86"/>
    <w:rsid w:val="00771F1F"/>
    <w:rsid w:val="007735AC"/>
    <w:rsid w:val="00786749"/>
    <w:rsid w:val="007A428C"/>
    <w:rsid w:val="007D0A62"/>
    <w:rsid w:val="007D3309"/>
    <w:rsid w:val="007F5875"/>
    <w:rsid w:val="0080148B"/>
    <w:rsid w:val="00811C45"/>
    <w:rsid w:val="00812685"/>
    <w:rsid w:val="008204FB"/>
    <w:rsid w:val="00830683"/>
    <w:rsid w:val="0083463E"/>
    <w:rsid w:val="00834E6F"/>
    <w:rsid w:val="008359BE"/>
    <w:rsid w:val="00842790"/>
    <w:rsid w:val="008511FD"/>
    <w:rsid w:val="008654D6"/>
    <w:rsid w:val="00865EDC"/>
    <w:rsid w:val="0087186F"/>
    <w:rsid w:val="00874004"/>
    <w:rsid w:val="008B49A6"/>
    <w:rsid w:val="008D3E7A"/>
    <w:rsid w:val="008D4987"/>
    <w:rsid w:val="0092721B"/>
    <w:rsid w:val="00937295"/>
    <w:rsid w:val="00941567"/>
    <w:rsid w:val="00950340"/>
    <w:rsid w:val="009522FC"/>
    <w:rsid w:val="009666E5"/>
    <w:rsid w:val="009668A1"/>
    <w:rsid w:val="009673C4"/>
    <w:rsid w:val="00977B81"/>
    <w:rsid w:val="00985C1F"/>
    <w:rsid w:val="00993210"/>
    <w:rsid w:val="009A15FA"/>
    <w:rsid w:val="009B3F47"/>
    <w:rsid w:val="009D25E2"/>
    <w:rsid w:val="009D504F"/>
    <w:rsid w:val="009D51BE"/>
    <w:rsid w:val="009D5367"/>
    <w:rsid w:val="00A01D10"/>
    <w:rsid w:val="00A07477"/>
    <w:rsid w:val="00A20302"/>
    <w:rsid w:val="00A248FA"/>
    <w:rsid w:val="00A26EDC"/>
    <w:rsid w:val="00A32FBF"/>
    <w:rsid w:val="00A531C0"/>
    <w:rsid w:val="00A57D45"/>
    <w:rsid w:val="00A633B6"/>
    <w:rsid w:val="00A67FFC"/>
    <w:rsid w:val="00A7286F"/>
    <w:rsid w:val="00A82021"/>
    <w:rsid w:val="00A82228"/>
    <w:rsid w:val="00A926AA"/>
    <w:rsid w:val="00A9286C"/>
    <w:rsid w:val="00A94B44"/>
    <w:rsid w:val="00AB06DB"/>
    <w:rsid w:val="00AB2576"/>
    <w:rsid w:val="00AB4164"/>
    <w:rsid w:val="00AC0721"/>
    <w:rsid w:val="00AC43A6"/>
    <w:rsid w:val="00AC5A7B"/>
    <w:rsid w:val="00AD4FE1"/>
    <w:rsid w:val="00AE6A84"/>
    <w:rsid w:val="00AF5610"/>
    <w:rsid w:val="00AF5FEF"/>
    <w:rsid w:val="00B200E0"/>
    <w:rsid w:val="00B27BB2"/>
    <w:rsid w:val="00B4742D"/>
    <w:rsid w:val="00B91F2C"/>
    <w:rsid w:val="00B95DB4"/>
    <w:rsid w:val="00BA3A33"/>
    <w:rsid w:val="00BA70A8"/>
    <w:rsid w:val="00BB3836"/>
    <w:rsid w:val="00BB764C"/>
    <w:rsid w:val="00BD486E"/>
    <w:rsid w:val="00BE4AD6"/>
    <w:rsid w:val="00BE4C38"/>
    <w:rsid w:val="00BE7A7B"/>
    <w:rsid w:val="00BF440D"/>
    <w:rsid w:val="00C01F3A"/>
    <w:rsid w:val="00C04B39"/>
    <w:rsid w:val="00C1089C"/>
    <w:rsid w:val="00C32256"/>
    <w:rsid w:val="00C50C86"/>
    <w:rsid w:val="00C630C8"/>
    <w:rsid w:val="00C64F29"/>
    <w:rsid w:val="00C7299A"/>
    <w:rsid w:val="00C82A74"/>
    <w:rsid w:val="00C83ACB"/>
    <w:rsid w:val="00CB634C"/>
    <w:rsid w:val="00CB7329"/>
    <w:rsid w:val="00CC3880"/>
    <w:rsid w:val="00CC61F2"/>
    <w:rsid w:val="00CD12F5"/>
    <w:rsid w:val="00CD234F"/>
    <w:rsid w:val="00CD7F9C"/>
    <w:rsid w:val="00CE5868"/>
    <w:rsid w:val="00D00666"/>
    <w:rsid w:val="00D20DD2"/>
    <w:rsid w:val="00D23D36"/>
    <w:rsid w:val="00D56518"/>
    <w:rsid w:val="00D60461"/>
    <w:rsid w:val="00D75FEB"/>
    <w:rsid w:val="00D809E9"/>
    <w:rsid w:val="00D8435A"/>
    <w:rsid w:val="00DA1B8D"/>
    <w:rsid w:val="00DA2BAA"/>
    <w:rsid w:val="00DA74FA"/>
    <w:rsid w:val="00DC7373"/>
    <w:rsid w:val="00DD15A6"/>
    <w:rsid w:val="00DD6587"/>
    <w:rsid w:val="00DE116B"/>
    <w:rsid w:val="00DF2CB6"/>
    <w:rsid w:val="00DF45FF"/>
    <w:rsid w:val="00DF4609"/>
    <w:rsid w:val="00E07E16"/>
    <w:rsid w:val="00E130F8"/>
    <w:rsid w:val="00E20EBD"/>
    <w:rsid w:val="00E23C83"/>
    <w:rsid w:val="00E504A1"/>
    <w:rsid w:val="00E505DC"/>
    <w:rsid w:val="00E57A92"/>
    <w:rsid w:val="00E61349"/>
    <w:rsid w:val="00E62463"/>
    <w:rsid w:val="00E6258D"/>
    <w:rsid w:val="00E63FC6"/>
    <w:rsid w:val="00E7363F"/>
    <w:rsid w:val="00EB569E"/>
    <w:rsid w:val="00EB7421"/>
    <w:rsid w:val="00EC09BF"/>
    <w:rsid w:val="00EC29DF"/>
    <w:rsid w:val="00EC31CD"/>
    <w:rsid w:val="00EC36C9"/>
    <w:rsid w:val="00EC4376"/>
    <w:rsid w:val="00ED3A07"/>
    <w:rsid w:val="00EE3BEE"/>
    <w:rsid w:val="00EF6714"/>
    <w:rsid w:val="00F01995"/>
    <w:rsid w:val="00F01AB6"/>
    <w:rsid w:val="00F046E1"/>
    <w:rsid w:val="00F354A4"/>
    <w:rsid w:val="00F37CB8"/>
    <w:rsid w:val="00F43251"/>
    <w:rsid w:val="00F45DC0"/>
    <w:rsid w:val="00F77EEC"/>
    <w:rsid w:val="00F83071"/>
    <w:rsid w:val="00F90E28"/>
    <w:rsid w:val="00F942FE"/>
    <w:rsid w:val="00F94C9F"/>
    <w:rsid w:val="00FA0291"/>
    <w:rsid w:val="00FA3DDC"/>
    <w:rsid w:val="00FA5EAB"/>
    <w:rsid w:val="00FB6276"/>
    <w:rsid w:val="00FC363F"/>
    <w:rsid w:val="00FC3EA1"/>
    <w:rsid w:val="00FD42AD"/>
    <w:rsid w:val="00FE403F"/>
    <w:rsid w:val="00FF1161"/>
    <w:rsid w:val="00FF5F69"/>
    <w:rsid w:val="0456531A"/>
    <w:rsid w:val="052D51F7"/>
    <w:rsid w:val="05F92C5C"/>
    <w:rsid w:val="07116B13"/>
    <w:rsid w:val="0B6C519E"/>
    <w:rsid w:val="0F7179E5"/>
    <w:rsid w:val="10CF6E57"/>
    <w:rsid w:val="117F262B"/>
    <w:rsid w:val="11F22C18"/>
    <w:rsid w:val="144D6A10"/>
    <w:rsid w:val="19525097"/>
    <w:rsid w:val="1B511094"/>
    <w:rsid w:val="22342FBD"/>
    <w:rsid w:val="22E94FD1"/>
    <w:rsid w:val="25981AB5"/>
    <w:rsid w:val="299E7AA1"/>
    <w:rsid w:val="29DD3F3B"/>
    <w:rsid w:val="2A61691A"/>
    <w:rsid w:val="305A0DD2"/>
    <w:rsid w:val="32E93950"/>
    <w:rsid w:val="41661778"/>
    <w:rsid w:val="48885EE0"/>
    <w:rsid w:val="4BA7702D"/>
    <w:rsid w:val="549A0AF6"/>
    <w:rsid w:val="58C84DEE"/>
    <w:rsid w:val="5BDF5D29"/>
    <w:rsid w:val="6D527D69"/>
    <w:rsid w:val="718A7AD1"/>
    <w:rsid w:val="72FC67AC"/>
    <w:rsid w:val="73506D90"/>
    <w:rsid w:val="76AF6C28"/>
    <w:rsid w:val="779A6594"/>
    <w:rsid w:val="79B41471"/>
    <w:rsid w:val="7D4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B32F"/>
  <w15:docId w15:val="{17E42BF8-B1F2-4766-BF5C-CFEFEE9B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qFormat/>
    <w:pPr>
      <w:spacing w:before="100" w:beforeAutospacing="1" w:after="100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qFormat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Body Text"/>
    <w:basedOn w:val="a"/>
    <w:link w:val="a7"/>
    <w:uiPriority w:val="1"/>
    <w:qFormat/>
    <w:pPr>
      <w:ind w:left="837"/>
      <w:jc w:val="left"/>
    </w:pPr>
    <w:rPr>
      <w:rFonts w:ascii="思源黑体 CN Bold" w:eastAsia="思源黑体 CN Bold" w:hAnsi="思源黑体 CN Bold"/>
      <w:b/>
      <w:bCs/>
      <w:kern w:val="0"/>
      <w:sz w:val="44"/>
      <w:szCs w:val="44"/>
      <w:lang w:eastAsia="en-US"/>
    </w:rPr>
  </w:style>
  <w:style w:type="paragraph" w:styleId="a8">
    <w:name w:val="Balloon Text"/>
    <w:basedOn w:val="a"/>
    <w:link w:val="a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uiPriority w:val="99"/>
    <w:unhideWhenUsed/>
    <w:qFormat/>
    <w:rPr>
      <w:color w:val="954F72"/>
      <w:u w:val="single"/>
    </w:rPr>
  </w:style>
  <w:style w:type="character" w:styleId="af4">
    <w:name w:val="Hyperlink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11">
    <w:name w:val="不明显强调1"/>
    <w:uiPriority w:val="19"/>
    <w:qFormat/>
    <w:rPr>
      <w:i/>
      <w:iCs/>
      <w:color w:val="404040"/>
    </w:rPr>
  </w:style>
  <w:style w:type="character" w:customStyle="1" w:styleId="Char1">
    <w:name w:val="批注框文本 Char1"/>
    <w:uiPriority w:val="99"/>
    <w:semiHidden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Style2">
    <w:name w:val="_Style 2"/>
    <w:uiPriority w:val="19"/>
    <w:qFormat/>
    <w:rPr>
      <w:i/>
      <w:iCs/>
      <w:color w:val="404040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FF0000"/>
      <w:sz w:val="36"/>
      <w:szCs w:val="36"/>
      <w:u w:val="none"/>
    </w:rPr>
  </w:style>
  <w:style w:type="character" w:customStyle="1" w:styleId="a9">
    <w:name w:val="批注框文本 字符"/>
    <w:link w:val="a8"/>
    <w:qFormat/>
    <w:rPr>
      <w:sz w:val="18"/>
      <w:szCs w:val="18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Char10">
    <w:name w:val="页脚 Char1"/>
    <w:uiPriority w:val="99"/>
    <w:semiHidden/>
    <w:qFormat/>
    <w:rPr>
      <w:sz w:val="18"/>
      <w:szCs w:val="18"/>
    </w:rPr>
  </w:style>
  <w:style w:type="character" w:customStyle="1" w:styleId="111">
    <w:name w:val="不明显强调111"/>
    <w:uiPriority w:val="19"/>
    <w:qFormat/>
    <w:rPr>
      <w:i/>
      <w:iCs/>
      <w:color w:val="404040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Char11">
    <w:name w:val="页眉 Char1"/>
    <w:uiPriority w:val="99"/>
    <w:semiHidden/>
    <w:qFormat/>
    <w:rPr>
      <w:sz w:val="18"/>
      <w:szCs w:val="18"/>
    </w:rPr>
  </w:style>
  <w:style w:type="character" w:customStyle="1" w:styleId="ask-title">
    <w:name w:val="ask-title"/>
    <w:basedOn w:val="a0"/>
    <w:qFormat/>
  </w:style>
  <w:style w:type="character" w:customStyle="1" w:styleId="Char2">
    <w:name w:val="批注框文本 Char2"/>
    <w:basedOn w:val="a0"/>
    <w:uiPriority w:val="99"/>
    <w:semiHidden/>
    <w:qFormat/>
    <w:rPr>
      <w:sz w:val="18"/>
      <w:szCs w:val="18"/>
    </w:rPr>
  </w:style>
  <w:style w:type="character" w:customStyle="1" w:styleId="Char20">
    <w:name w:val="页眉 Char2"/>
    <w:basedOn w:val="a0"/>
    <w:uiPriority w:val="99"/>
    <w:semiHidden/>
    <w:qFormat/>
    <w:rPr>
      <w:sz w:val="18"/>
      <w:szCs w:val="18"/>
    </w:rPr>
  </w:style>
  <w:style w:type="character" w:customStyle="1" w:styleId="Char21">
    <w:name w:val="页脚 Char2"/>
    <w:basedOn w:val="a0"/>
    <w:uiPriority w:val="99"/>
    <w:semiHidden/>
    <w:qFormat/>
    <w:rPr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f6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f7">
    <w:name w:val="List Paragraph"/>
    <w:basedOn w:val="a"/>
    <w:uiPriority w:val="1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a5">
    <w:name w:val="批注文字 字符"/>
    <w:basedOn w:val="a0"/>
    <w:link w:val="a4"/>
    <w:uiPriority w:val="99"/>
    <w:semiHidden/>
  </w:style>
  <w:style w:type="character" w:customStyle="1" w:styleId="af0">
    <w:name w:val="批注主题 字符"/>
    <w:basedOn w:val="a5"/>
    <w:link w:val="af"/>
    <w:uiPriority w:val="99"/>
    <w:semiHidden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正文文本 字符"/>
    <w:basedOn w:val="a0"/>
    <w:link w:val="a6"/>
    <w:uiPriority w:val="1"/>
    <w:qFormat/>
    <w:rPr>
      <w:rFonts w:ascii="思源黑体 CN Bold" w:eastAsia="思源黑体 CN Bold" w:hAnsi="思源黑体 CN Bold"/>
      <w:b/>
      <w:bCs/>
      <w:kern w:val="0"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 w:cs="Times New Roman"/>
      <w:b/>
      <w:bCs/>
      <w:sz w:val="36"/>
      <w:szCs w:val="36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bCs/>
      <w:sz w:val="27"/>
      <w:szCs w:val="27"/>
    </w:rPr>
  </w:style>
  <w:style w:type="character" w:customStyle="1" w:styleId="40">
    <w:name w:val="标题 4 字符"/>
    <w:basedOn w:val="a0"/>
    <w:link w:val="4"/>
    <w:qFormat/>
    <w:rPr>
      <w:rFonts w:ascii="宋体" w:eastAsia="宋体" w:hAnsi="宋体" w:cs="Times New Roman"/>
      <w:b/>
      <w:bCs/>
      <w:sz w:val="24"/>
      <w:szCs w:val="24"/>
    </w:rPr>
  </w:style>
  <w:style w:type="character" w:customStyle="1" w:styleId="110">
    <w:name w:val="标题 1 字符1"/>
    <w:uiPriority w:val="9"/>
    <w:qFormat/>
    <w:rPr>
      <w:rFonts w:ascii="宋体" w:eastAsia="宋体" w:hAnsi="宋体" w:cs="Times New Roman"/>
      <w:b/>
      <w:bCs/>
      <w:kern w:val="36"/>
      <w:sz w:val="48"/>
      <w:szCs w:val="48"/>
    </w:rPr>
  </w:style>
  <w:style w:type="table" w:customStyle="1" w:styleId="13">
    <w:name w:val="网格型1"/>
    <w:basedOn w:val="a1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批注框文本 Char"/>
    <w:qFormat/>
    <w:rPr>
      <w:kern w:val="2"/>
      <w:sz w:val="18"/>
      <w:szCs w:val="18"/>
    </w:rPr>
  </w:style>
  <w:style w:type="character" w:customStyle="1" w:styleId="Char3">
    <w:name w:val="页脚 Char"/>
    <w:qFormat/>
    <w:rPr>
      <w:kern w:val="2"/>
      <w:sz w:val="18"/>
      <w:szCs w:val="18"/>
    </w:rPr>
  </w:style>
  <w:style w:type="paragraph" w:customStyle="1" w:styleId="Style23">
    <w:name w:val="_Style 23"/>
    <w:basedOn w:val="a"/>
    <w:next w:val="af7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22">
    <w:name w:val="不明显强调2"/>
    <w:uiPriority w:val="19"/>
    <w:qFormat/>
    <w:rPr>
      <w:i/>
      <w:iCs/>
      <w:color w:val="404040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table" w:customStyle="1" w:styleId="TableNormal2">
    <w:name w:val="Table Normal2"/>
    <w:uiPriority w:val="2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方正仿宋_GBK" w:eastAsia="方正仿宋_GBK" w:hAnsi="方正仿宋_GBK" w:cs="方正仿宋_GBK" w:hint="eastAsia"/>
      <w:b/>
      <w:bCs/>
      <w:color w:val="000000"/>
      <w:sz w:val="24"/>
      <w:szCs w:val="24"/>
      <w:u w:val="none"/>
    </w:rPr>
  </w:style>
  <w:style w:type="character" w:customStyle="1" w:styleId="112">
    <w:name w:val="不明显强调11"/>
    <w:uiPriority w:val="19"/>
    <w:qFormat/>
    <w:rPr>
      <w:i/>
      <w:iCs/>
      <w:color w:val="404040"/>
    </w:rPr>
  </w:style>
  <w:style w:type="table" w:customStyle="1" w:styleId="TableNormal11">
    <w:name w:val="Table Normal1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79D04-3D88-4549-9E57-7EFE6D09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10993</Words>
  <Characters>12094</Characters>
  <Application>Microsoft Office Word</Application>
  <DocSecurity>0</DocSecurity>
  <Lines>575</Lines>
  <Paragraphs>461</Paragraphs>
  <ScaleCrop>false</ScaleCrop>
  <Company/>
  <LinksUpToDate>false</LinksUpToDate>
  <CharactersWithSpaces>22626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PC</cp:lastModifiedBy>
  <cp:revision>2</cp:revision>
  <cp:lastPrinted>2022-09-14T00:22:00Z</cp:lastPrinted>
  <dcterms:created xsi:type="dcterms:W3CDTF">2022-09-14T06:40:00Z</dcterms:created>
  <dcterms:modified xsi:type="dcterms:W3CDTF">2022-09-14T06:40:00Z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D4FECB34767A4997A01DA7F0A4363A52</vt:lpwstr>
  </property>
</Properties>
</file>