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 w:val="0"/>
        <w:spacing w:line="600" w:lineRule="exact"/>
        <w:jc w:val="both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1</w:t>
      </w:r>
    </w:p>
    <w:p>
      <w:pPr>
        <w:widowControl/>
        <w:tabs>
          <w:tab w:val="left" w:pos="462"/>
        </w:tabs>
        <w:spacing w:line="500" w:lineRule="exact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spacing w:val="-6"/>
          <w:sz w:val="44"/>
          <w:szCs w:val="36"/>
          <w:u w:val="none"/>
          <w:lang w:val="en-US" w:eastAsia="zh-Hans"/>
        </w:rPr>
        <w:t>黔江区</w:t>
      </w:r>
      <w:r>
        <w:rPr>
          <w:rFonts w:hint="default" w:ascii="Times New Roman" w:hAnsi="Times New Roman" w:eastAsia="方正小标宋_GBK" w:cs="Times New Roman"/>
          <w:b/>
          <w:spacing w:val="-6"/>
          <w:sz w:val="44"/>
          <w:szCs w:val="36"/>
          <w:u w:val="none"/>
        </w:rPr>
        <w:t>2023年专职网格员招聘职位表</w:t>
      </w:r>
    </w:p>
    <w:tbl>
      <w:tblPr>
        <w:tblStyle w:val="3"/>
        <w:tblW w:w="145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033"/>
        <w:gridCol w:w="2262"/>
        <w:gridCol w:w="884"/>
        <w:gridCol w:w="809"/>
        <w:gridCol w:w="614"/>
        <w:gridCol w:w="1441"/>
        <w:gridCol w:w="1317"/>
        <w:gridCol w:w="1723"/>
        <w:gridCol w:w="1348"/>
        <w:gridCol w:w="26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</w:t>
            </w:r>
          </w:p>
        </w:tc>
        <w:tc>
          <w:tcPr>
            <w:tcW w:w="2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招聘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岗位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名额</w:t>
            </w:r>
          </w:p>
        </w:tc>
        <w:tc>
          <w:tcPr>
            <w:tcW w:w="4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岗位资格条件</w:t>
            </w: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现场报名和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资格初审地点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性别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专业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学历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18"/>
                <w:szCs w:val="18"/>
                <w:u w:val="none"/>
                <w:lang w:eastAsia="zh-CN"/>
              </w:rPr>
              <w:t>其他</w:t>
            </w:r>
          </w:p>
        </w:tc>
        <w:tc>
          <w:tcPr>
            <w:tcW w:w="17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0"/>
                <w:szCs w:val="20"/>
                <w:u w:val="none"/>
                <w:lang w:bidi="ar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城东街道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城东街道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官坝社区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常住地在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Hans"/>
              </w:rPr>
              <w:t>黔江区城东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官坝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社区</w:t>
            </w: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城东街道办事处704办公室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张磊</w:t>
            </w:r>
          </w:p>
        </w:tc>
        <w:tc>
          <w:tcPr>
            <w:tcW w:w="2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023-79237493，17384056613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城东街道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石城社区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常住地在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Hans"/>
              </w:rPr>
              <w:t>黔江区城东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石城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社区</w:t>
            </w: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2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城东街道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文汇社区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79646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常住地在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Hans"/>
              </w:rPr>
              <w:t>黔江区城东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文汇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社区</w:t>
            </w: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2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5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城东街道下坝社区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79646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常住地在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Hans"/>
              </w:rPr>
              <w:t>黔江区城东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下坝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社区</w:t>
            </w: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7964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7964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7964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1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城东街道南海城社区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79646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常住地在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Hans"/>
              </w:rPr>
              <w:t>黔江区城东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南海城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社区</w:t>
            </w: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7964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7964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7964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城南街道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沙坝社区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常住地在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Hans"/>
              </w:rPr>
              <w:t>黔江区城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南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沙坝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社区</w:t>
            </w: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城南街道办事处205办公室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杨欢</w:t>
            </w:r>
          </w:p>
        </w:tc>
        <w:tc>
          <w:tcPr>
            <w:tcW w:w="26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023-79333023，13609498919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2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黑山社区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常住地在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Hans"/>
              </w:rPr>
              <w:t>黔江区城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南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黑山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社区</w:t>
            </w: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山台山社区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常住地在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Hans"/>
              </w:rPr>
              <w:t>黔江区城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南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山台山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社区</w:t>
            </w: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城西街道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西山社区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常住地在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Hans"/>
              </w:rPr>
              <w:t>黔江区城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西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西山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社区</w:t>
            </w: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城西街道办事处402办公室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刘娟</w:t>
            </w:r>
          </w:p>
        </w:tc>
        <w:tc>
          <w:tcPr>
            <w:tcW w:w="26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023-79246058，18908279672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迎宾社区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常住地在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Hans"/>
              </w:rPr>
              <w:t>黔江区城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西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迎宾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社区</w:t>
            </w: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1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舟白街道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舟白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武陵山社区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常住地在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Hans"/>
              </w:rPr>
              <w:t>黔江区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舟白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武陵山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社区</w:t>
            </w: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舟白街道办事处218办公室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张江</w:t>
            </w:r>
          </w:p>
        </w:tc>
        <w:tc>
          <w:tcPr>
            <w:tcW w:w="26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023-79850378，18996907215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3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舟白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路东社区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常住地在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Hans"/>
              </w:rPr>
              <w:t>黔江区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舟白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路东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社区</w:t>
            </w: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正阳街道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正阳街道朝阳社区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常住地在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Hans"/>
              </w:rPr>
              <w:t>黔江区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正阳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朝阳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社区</w:t>
            </w: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正阳街道办事处313办公室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姜龙</w:t>
            </w:r>
          </w:p>
        </w:tc>
        <w:tc>
          <w:tcPr>
            <w:tcW w:w="26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023-79426177，19942286600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正阳街道积富社区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常住地在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Hans"/>
              </w:rPr>
              <w:t>黔江区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正阳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积富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社区</w:t>
            </w: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正阳街道群力社区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常住地在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Hans"/>
              </w:rPr>
              <w:t>黔江区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正阳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群力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社区</w:t>
            </w: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2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正阳街道桐坪社区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0"/>
                <w:szCs w:val="20"/>
                <w:u w:val="none"/>
                <w:lang w:bidi="ar"/>
              </w:rPr>
              <w:t>不限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国家承认的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大专及以上学历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常住地在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Hans"/>
              </w:rPr>
              <w:t>黔江区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正阳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桐坪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0"/>
                <w:szCs w:val="20"/>
                <w:u w:val="none"/>
                <w:lang w:val="en-US" w:eastAsia="zh-CN"/>
              </w:rPr>
              <w:t>社区</w:t>
            </w: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11627"/>
    <w:rsid w:val="310E3AF4"/>
    <w:rsid w:val="3186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2023-04-19T11:05:00Z</dcterms:created>
  <dc:creator>Administrator</dc:creator>
  <cp:lastModifiedBy>Administrator</cp:lastModifiedBy>
  <dcterms:modified xsi:type="dcterms:W3CDTF">2023-04-19T11:20:19Z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