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仿宋_GBK" w:hAnsi="宋体" w:eastAsia="方正仿宋_GBK" w:cs="宋体"/>
          <w:bCs/>
          <w:sz w:val="30"/>
          <w:szCs w:val="30"/>
        </w:rPr>
      </w:pPr>
      <w:bookmarkStart w:id="0" w:name="_Toc88071777"/>
      <w:r>
        <w:rPr>
          <w:rFonts w:hint="eastAsia" w:ascii="方正仿宋_GBK" w:hAnsi="宋体" w:eastAsia="方正仿宋_GBK" w:cs="宋体"/>
          <w:bCs/>
          <w:sz w:val="30"/>
          <w:szCs w:val="30"/>
        </w:rPr>
        <w:t>附件1</w:t>
      </w:r>
    </w:p>
    <w:bookmarkEnd w:id="0"/>
    <w:tbl>
      <w:tblPr>
        <w:tblStyle w:val="4"/>
        <w:tblpPr w:leftFromText="180" w:rightFromText="180" w:vertAnchor="text" w:horzAnchor="margin" w:tblpX="-714" w:tblpY="1051"/>
        <w:tblW w:w="15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3827"/>
        <w:gridCol w:w="627"/>
        <w:gridCol w:w="649"/>
        <w:gridCol w:w="709"/>
        <w:gridCol w:w="850"/>
        <w:gridCol w:w="2127"/>
        <w:gridCol w:w="184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生产运行维护工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1.负责能源站日常安全检查，确保系统设备安全、正常运行，发现异常及时处理并报告，防范安全隐患。</w:t>
            </w: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2.负责能源站房设施设备的日常清洁、维护、维修、保养。</w:t>
            </w: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3.负责熟练操作能源站及配套工程的设备系统，严格执行操作流程及应急预案。</w:t>
            </w: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4.协助处理客户投诉，为用户提供空调冷热源的售后服务。</w:t>
            </w: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6</w:t>
            </w:r>
          </w:p>
        </w:tc>
        <w:tc>
          <w:tcPr>
            <w:tcW w:w="649" w:type="dxa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4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0岁及以下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大专及以上学历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满足以下专业条件之一：</w:t>
            </w: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电气类、建筑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类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、机械设计制造类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3年以上同岗位工作经验</w:t>
            </w: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优秀的应届毕业生除外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.持有初级及以上职业资格证（电工、焊工、钳工等）或相关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类别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操作证。</w:t>
            </w: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2.了解空调机组、水泵、阀门等设备工作原理。</w:t>
            </w: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3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.具备良好的服务意识和敬业精神。</w:t>
            </w:r>
          </w:p>
        </w:tc>
      </w:tr>
    </w:tbl>
    <w:p>
      <w:pPr>
        <w:jc w:val="center"/>
        <w:rPr>
          <w:rFonts w:ascii="方正大标宋_GBK" w:eastAsia="方正大标宋_GBK"/>
          <w:sz w:val="44"/>
          <w:szCs w:val="44"/>
        </w:rPr>
      </w:pPr>
      <w:r>
        <w:rPr>
          <w:rFonts w:hint="eastAsia" w:ascii="方正大标宋_GBK" w:eastAsia="方正大标宋_GBK"/>
          <w:sz w:val="44"/>
          <w:szCs w:val="44"/>
        </w:rPr>
        <w:t>重庆市江北嘴水源空调有限公司公开招聘岗位及资格条件汇总表</w:t>
      </w:r>
    </w:p>
    <w:p>
      <w:pPr>
        <w:jc w:val="center"/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ascii="方正仿宋_GBK" w:eastAsia="方正仿宋_GBK"/>
          <w:sz w:val="32"/>
          <w:szCs w:val="32"/>
        </w:rPr>
        <w:sectPr>
          <w:pgSz w:w="16838" w:h="11906" w:orient="landscape"/>
          <w:pgMar w:top="1588" w:right="1304" w:bottom="1701" w:left="1304" w:header="851" w:footer="992" w:gutter="0"/>
          <w:cols w:space="425" w:num="1"/>
          <w:docGrid w:type="lines" w:linePitch="312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2162D35-EDCE-4BBD-A0A0-9B95B6F5A62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10668F0-7374-4C22-8BB8-AACEA3AC6AE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62225FAB-D4F5-4158-98AE-11D832B4C1E7}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D40C752B-77B1-4B29-BA95-39D3303840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DM1ZWJiOTJkN2YyYmYwZTdhNjE1ZDI1NmI0ODcifQ=="/>
  </w:docVars>
  <w:rsids>
    <w:rsidRoot w:val="2B446D86"/>
    <w:rsid w:val="2B44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2023-05-22T06:44:00Z</dcterms:created>
  <dc:creator>耶耶耶耶叶 </dc:creator>
  <cp:lastModifiedBy>耶耶耶耶叶 </cp:lastModifiedBy>
  <dcterms:modified xsi:type="dcterms:W3CDTF">2023-05-22T06:44:05Z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3A2DD7A9DC97405D863F474E4F960AAF_11</vt:lpwstr>
  </property>
</Properties>
</file>